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4AC4" w14:textId="77777777" w:rsidR="00B1524F" w:rsidRPr="007C07CD" w:rsidRDefault="00B1524F" w:rsidP="00B1524F">
      <w:pPr>
        <w:spacing w:line="240" w:lineRule="auto"/>
        <w:jc w:val="center"/>
        <w:rPr>
          <w:rFonts w:ascii="Garamond" w:hAnsi="Garamond"/>
          <w:b/>
          <w:bCs/>
          <w:i/>
          <w:iCs/>
          <w:color w:val="FF0000"/>
          <w:lang w:val="en-US"/>
        </w:rPr>
      </w:pPr>
      <w:r w:rsidRPr="007C07CD">
        <w:rPr>
          <w:rFonts w:ascii="Garamond" w:hAnsi="Garamond" w:cstheme="majorHAnsi"/>
          <w:b/>
          <w:bCs/>
          <w:i/>
          <w:iCs/>
          <w:color w:val="FF0000"/>
          <w:shd w:val="clear" w:color="auto" w:fill="FFFFFF"/>
        </w:rPr>
        <w:t>EMBARGOED until 00:01 UK time on 21 February 2023</w:t>
      </w:r>
      <w:r w:rsidRPr="007C07CD">
        <w:rPr>
          <w:rFonts w:ascii="Garamond" w:hAnsi="Garamond" w:cstheme="majorHAnsi"/>
          <w:b/>
          <w:bCs/>
          <w:i/>
          <w:iCs/>
          <w:color w:val="FF0000"/>
          <w:shd w:val="clear" w:color="auto" w:fill="FFFFFF"/>
        </w:rPr>
        <w:br/>
      </w:r>
    </w:p>
    <w:p w14:paraId="2A684BD7" w14:textId="308090B5" w:rsidR="00B1524F" w:rsidRPr="007C07CD" w:rsidRDefault="00B1524F" w:rsidP="00B1524F">
      <w:pPr>
        <w:pStyle w:val="NoSpacing"/>
        <w:jc w:val="center"/>
        <w:rPr>
          <w:rFonts w:ascii="Garamond" w:hAnsi="Garamond"/>
          <w:b/>
          <w:bCs/>
          <w:sz w:val="24"/>
          <w:szCs w:val="24"/>
          <w:lang w:eastAsia="en-GB"/>
        </w:rPr>
      </w:pPr>
      <w:r w:rsidRPr="007C07CD">
        <w:rPr>
          <w:rFonts w:ascii="Garamond" w:hAnsi="Garamond"/>
          <w:b/>
          <w:bCs/>
          <w:color w:val="FF0000"/>
          <w:sz w:val="24"/>
          <w:szCs w:val="24"/>
          <w:lang w:val="en-US"/>
        </w:rPr>
        <w:t>PRESS RELEASE</w:t>
      </w:r>
    </w:p>
    <w:p w14:paraId="663C406D" w14:textId="77777777" w:rsidR="00B1524F" w:rsidRPr="007C07CD" w:rsidRDefault="00B1524F" w:rsidP="00B1524F">
      <w:pPr>
        <w:pStyle w:val="NoSpacing"/>
        <w:rPr>
          <w:rFonts w:ascii="Garamond" w:hAnsi="Garamond"/>
          <w:b/>
          <w:bCs/>
          <w:sz w:val="24"/>
          <w:szCs w:val="24"/>
          <w:lang w:eastAsia="en-GB"/>
        </w:rPr>
      </w:pPr>
    </w:p>
    <w:p w14:paraId="024E64DE" w14:textId="67556E10" w:rsidR="008F42A0" w:rsidRPr="007C07CD" w:rsidRDefault="00B1524F" w:rsidP="00B1524F">
      <w:pPr>
        <w:pStyle w:val="NoSpacing"/>
        <w:rPr>
          <w:rFonts w:ascii="Garamond" w:hAnsi="Garamond"/>
          <w:b/>
          <w:bCs/>
          <w:sz w:val="28"/>
          <w:szCs w:val="28"/>
          <w:lang w:eastAsia="en-GB"/>
        </w:rPr>
      </w:pPr>
      <w:r w:rsidRPr="007C07CD">
        <w:rPr>
          <w:rFonts w:ascii="Garamond" w:hAnsi="Garamond"/>
          <w:b/>
          <w:bCs/>
          <w:sz w:val="28"/>
          <w:szCs w:val="28"/>
          <w:lang w:eastAsia="en-GB"/>
        </w:rPr>
        <w:t xml:space="preserve">On </w:t>
      </w:r>
      <w:r w:rsidR="008F42A0" w:rsidRPr="007C07CD">
        <w:rPr>
          <w:rFonts w:ascii="Garamond" w:hAnsi="Garamond"/>
          <w:b/>
          <w:bCs/>
          <w:sz w:val="28"/>
          <w:szCs w:val="28"/>
          <w:lang w:eastAsia="en-GB"/>
        </w:rPr>
        <w:t>International Mother Language Day</w:t>
      </w:r>
      <w:r w:rsidRPr="007C07CD">
        <w:rPr>
          <w:rFonts w:ascii="Garamond" w:hAnsi="Garamond"/>
          <w:b/>
          <w:bCs/>
          <w:sz w:val="28"/>
          <w:szCs w:val="28"/>
          <w:lang w:eastAsia="en-GB"/>
        </w:rPr>
        <w:t xml:space="preserve">, PEN International calls for the release of </w:t>
      </w:r>
      <w:r w:rsidR="006F7BCA" w:rsidRPr="007C07CD">
        <w:rPr>
          <w:rFonts w:ascii="Garamond" w:hAnsi="Garamond"/>
          <w:b/>
          <w:bCs/>
          <w:sz w:val="28"/>
          <w:szCs w:val="28"/>
          <w:lang w:eastAsia="en-GB"/>
        </w:rPr>
        <w:t xml:space="preserve">Nobel Laureate </w:t>
      </w:r>
      <w:r w:rsidR="008F42A0" w:rsidRPr="007C07CD">
        <w:rPr>
          <w:rFonts w:ascii="Garamond" w:hAnsi="Garamond"/>
          <w:b/>
          <w:bCs/>
          <w:sz w:val="28"/>
          <w:szCs w:val="28"/>
          <w:lang w:eastAsia="en-GB"/>
        </w:rPr>
        <w:t xml:space="preserve">Ales </w:t>
      </w:r>
      <w:proofErr w:type="spellStart"/>
      <w:r w:rsidR="008F42A0" w:rsidRPr="007C07CD">
        <w:rPr>
          <w:rFonts w:ascii="Garamond" w:hAnsi="Garamond"/>
          <w:b/>
          <w:bCs/>
          <w:sz w:val="28"/>
          <w:szCs w:val="28"/>
          <w:lang w:eastAsia="en-GB"/>
        </w:rPr>
        <w:t>Bialiatski</w:t>
      </w:r>
      <w:proofErr w:type="spellEnd"/>
      <w:r w:rsidR="00D51CF9" w:rsidRPr="007C07CD">
        <w:rPr>
          <w:rFonts w:ascii="Garamond" w:hAnsi="Garamond"/>
          <w:b/>
          <w:bCs/>
          <w:sz w:val="28"/>
          <w:szCs w:val="28"/>
          <w:lang w:eastAsia="en-GB"/>
        </w:rPr>
        <w:t xml:space="preserve"> (Belarus)</w:t>
      </w:r>
    </w:p>
    <w:p w14:paraId="12E44223" w14:textId="77777777" w:rsidR="003C70D1" w:rsidRPr="007C07CD" w:rsidRDefault="003C70D1" w:rsidP="00695747">
      <w:pPr>
        <w:pStyle w:val="NoSpacing"/>
        <w:rPr>
          <w:rFonts w:ascii="Garamond" w:hAnsi="Garamond"/>
          <w:color w:val="000000"/>
          <w:sz w:val="24"/>
          <w:szCs w:val="24"/>
        </w:rPr>
      </w:pPr>
    </w:p>
    <w:p w14:paraId="46C062B2" w14:textId="42D3F936" w:rsidR="00547B13" w:rsidRPr="007C07CD" w:rsidRDefault="003C70D1" w:rsidP="00695747">
      <w:pPr>
        <w:pStyle w:val="NoSpacing"/>
        <w:rPr>
          <w:rFonts w:ascii="Garamond" w:hAnsi="Garamond"/>
          <w:color w:val="000000"/>
          <w:sz w:val="24"/>
          <w:szCs w:val="24"/>
        </w:rPr>
      </w:pPr>
      <w:r w:rsidRPr="007C07CD">
        <w:rPr>
          <w:rFonts w:ascii="Garamond" w:hAnsi="Garamond"/>
          <w:color w:val="000000"/>
          <w:sz w:val="24"/>
          <w:szCs w:val="24"/>
        </w:rPr>
        <w:t>O</w:t>
      </w:r>
      <w:r w:rsidR="00547B13" w:rsidRPr="007C07CD">
        <w:rPr>
          <w:rFonts w:ascii="Garamond" w:hAnsi="Garamond"/>
          <w:color w:val="000000"/>
          <w:sz w:val="24"/>
          <w:szCs w:val="24"/>
        </w:rPr>
        <w:t>n 21 February</w:t>
      </w:r>
      <w:r w:rsidRPr="007C07CD">
        <w:rPr>
          <w:rFonts w:ascii="Garamond" w:hAnsi="Garamond"/>
          <w:color w:val="000000"/>
          <w:sz w:val="24"/>
          <w:szCs w:val="24"/>
        </w:rPr>
        <w:t xml:space="preserve"> 2013</w:t>
      </w:r>
      <w:r w:rsidR="00547B13" w:rsidRPr="007C07CD">
        <w:rPr>
          <w:rFonts w:ascii="Garamond" w:hAnsi="Garamond"/>
          <w:color w:val="000000"/>
          <w:sz w:val="24"/>
          <w:szCs w:val="24"/>
        </w:rPr>
        <w:t xml:space="preserve">, </w:t>
      </w:r>
      <w:r w:rsidR="00547B13" w:rsidRPr="007C07CD">
        <w:rPr>
          <w:rFonts w:ascii="Garamond" w:hAnsi="Garamond"/>
          <w:b/>
          <w:bCs/>
          <w:color w:val="000000"/>
          <w:sz w:val="24"/>
          <w:szCs w:val="24"/>
        </w:rPr>
        <w:t>International Mother Language Day</w:t>
      </w:r>
      <w:r w:rsidR="00A90A53" w:rsidRPr="007C07CD">
        <w:rPr>
          <w:rFonts w:ascii="Garamond" w:hAnsi="Garamond"/>
          <w:b/>
          <w:bCs/>
          <w:color w:val="000000"/>
          <w:sz w:val="24"/>
          <w:szCs w:val="24"/>
        </w:rPr>
        <w:t>,</w:t>
      </w:r>
      <w:r w:rsidRPr="007C07CD">
        <w:rPr>
          <w:rFonts w:ascii="Garamond" w:hAnsi="Garamond" w:cs="Times New Roman"/>
          <w:b/>
          <w:bCs/>
          <w:color w:val="000000"/>
          <w:sz w:val="24"/>
          <w:szCs w:val="24"/>
        </w:rPr>
        <w:t xml:space="preserve"> </w:t>
      </w:r>
      <w:r w:rsidRPr="007C07CD">
        <w:rPr>
          <w:rFonts w:ascii="Garamond" w:hAnsi="Garamond" w:cs="Times New Roman"/>
          <w:color w:val="000000"/>
          <w:sz w:val="24"/>
          <w:szCs w:val="24"/>
        </w:rPr>
        <w:t>PEN International will</w:t>
      </w:r>
      <w:r w:rsidRPr="007C07CD">
        <w:rPr>
          <w:rFonts w:ascii="Garamond" w:hAnsi="Garamond" w:cs="Times New Roman"/>
          <w:b/>
          <w:bCs/>
          <w:color w:val="000000"/>
          <w:sz w:val="24"/>
          <w:szCs w:val="24"/>
        </w:rPr>
        <w:t xml:space="preserve"> </w:t>
      </w:r>
      <w:r w:rsidRPr="007C07CD">
        <w:rPr>
          <w:rFonts w:ascii="Garamond" w:hAnsi="Garamond" w:cs="Times New Roman"/>
          <w:color w:val="000000"/>
          <w:sz w:val="24"/>
          <w:szCs w:val="24"/>
        </w:rPr>
        <w:t xml:space="preserve">mobilize its Centres in support of </w:t>
      </w:r>
      <w:r w:rsidR="00547B13" w:rsidRPr="007C07CD">
        <w:rPr>
          <w:rFonts w:ascii="Garamond" w:hAnsi="Garamond"/>
          <w:color w:val="000000"/>
          <w:sz w:val="24"/>
          <w:szCs w:val="24"/>
        </w:rPr>
        <w:t xml:space="preserve">Belarusian writer, human rights defender, </w:t>
      </w:r>
      <w:r w:rsidR="00560757" w:rsidRPr="007C07CD">
        <w:rPr>
          <w:rFonts w:ascii="Garamond" w:hAnsi="Garamond"/>
          <w:color w:val="000000"/>
          <w:sz w:val="24"/>
          <w:szCs w:val="24"/>
        </w:rPr>
        <w:t xml:space="preserve">2022 </w:t>
      </w:r>
      <w:r w:rsidR="00547B13" w:rsidRPr="007C07CD">
        <w:rPr>
          <w:rFonts w:ascii="Garamond" w:hAnsi="Garamond"/>
          <w:color w:val="000000"/>
          <w:sz w:val="24"/>
          <w:szCs w:val="24"/>
        </w:rPr>
        <w:t xml:space="preserve">Nobel Peace Prize winner and PEN Belarus member </w:t>
      </w:r>
      <w:r w:rsidR="00547B13" w:rsidRPr="007C07CD">
        <w:rPr>
          <w:rFonts w:ascii="Garamond" w:hAnsi="Garamond"/>
          <w:b/>
          <w:bCs/>
          <w:color w:val="000000"/>
          <w:sz w:val="24"/>
          <w:szCs w:val="24"/>
        </w:rPr>
        <w:t xml:space="preserve">Ales </w:t>
      </w:r>
      <w:proofErr w:type="spellStart"/>
      <w:r w:rsidR="00547B13" w:rsidRPr="007C07CD">
        <w:rPr>
          <w:rFonts w:ascii="Garamond" w:hAnsi="Garamond"/>
          <w:b/>
          <w:bCs/>
          <w:color w:val="000000"/>
          <w:sz w:val="24"/>
          <w:szCs w:val="24"/>
        </w:rPr>
        <w:t>Bialiatski</w:t>
      </w:r>
      <w:proofErr w:type="spellEnd"/>
      <w:r w:rsidR="00547B13" w:rsidRPr="007C07CD">
        <w:rPr>
          <w:rFonts w:ascii="Garamond" w:hAnsi="Garamond"/>
          <w:color w:val="000000"/>
          <w:sz w:val="24"/>
          <w:szCs w:val="24"/>
        </w:rPr>
        <w:t xml:space="preserve">, </w:t>
      </w:r>
      <w:r w:rsidR="00DD1524" w:rsidRPr="007C07CD">
        <w:rPr>
          <w:rFonts w:ascii="Garamond" w:hAnsi="Garamond"/>
          <w:color w:val="000000"/>
          <w:sz w:val="24"/>
          <w:szCs w:val="24"/>
        </w:rPr>
        <w:t xml:space="preserve">detained </w:t>
      </w:r>
      <w:r w:rsidR="00D12A01" w:rsidRPr="007C07CD">
        <w:rPr>
          <w:rFonts w:ascii="Garamond" w:hAnsi="Garamond"/>
          <w:color w:val="000000"/>
          <w:sz w:val="24"/>
          <w:szCs w:val="24"/>
        </w:rPr>
        <w:t>since</w:t>
      </w:r>
      <w:r w:rsidR="00DD1524" w:rsidRPr="007C07CD">
        <w:rPr>
          <w:rFonts w:ascii="Garamond" w:hAnsi="Garamond"/>
          <w:color w:val="000000"/>
          <w:sz w:val="24"/>
          <w:szCs w:val="24"/>
        </w:rPr>
        <w:t xml:space="preserve"> 2021</w:t>
      </w:r>
      <w:r w:rsidR="00A21E85" w:rsidRPr="007C07CD">
        <w:rPr>
          <w:rFonts w:ascii="Garamond" w:hAnsi="Garamond"/>
          <w:color w:val="000000"/>
          <w:sz w:val="24"/>
          <w:szCs w:val="24"/>
        </w:rPr>
        <w:t xml:space="preserve"> and currently on trial.</w:t>
      </w:r>
    </w:p>
    <w:p w14:paraId="708587F8" w14:textId="77777777" w:rsidR="00695747" w:rsidRPr="007C07CD" w:rsidRDefault="00695747" w:rsidP="00695747">
      <w:pPr>
        <w:pStyle w:val="NoSpacing"/>
        <w:rPr>
          <w:rFonts w:ascii="Garamond" w:hAnsi="Garamond"/>
          <w:color w:val="000000"/>
          <w:sz w:val="24"/>
          <w:szCs w:val="24"/>
        </w:rPr>
      </w:pPr>
    </w:p>
    <w:p w14:paraId="5789BDE2" w14:textId="77777777" w:rsidR="000A446F" w:rsidRDefault="00560757" w:rsidP="00695747">
      <w:pPr>
        <w:pStyle w:val="NoSpacing"/>
        <w:rPr>
          <w:rFonts w:ascii="Garamond" w:hAnsi="Garamond"/>
          <w:color w:val="000000"/>
          <w:sz w:val="24"/>
          <w:szCs w:val="24"/>
        </w:rPr>
      </w:pPr>
      <w:bookmarkStart w:id="0" w:name="_Hlk124872191"/>
      <w:proofErr w:type="spellStart"/>
      <w:r w:rsidRPr="007C07CD">
        <w:rPr>
          <w:rFonts w:ascii="Garamond" w:hAnsi="Garamond"/>
          <w:sz w:val="24"/>
          <w:szCs w:val="24"/>
        </w:rPr>
        <w:t>Bialiatski</w:t>
      </w:r>
      <w:bookmarkEnd w:id="0"/>
      <w:proofErr w:type="spellEnd"/>
      <w:r w:rsidRPr="007C07CD">
        <w:rPr>
          <w:rFonts w:ascii="Garamond" w:hAnsi="Garamond"/>
          <w:sz w:val="24"/>
          <w:szCs w:val="24"/>
        </w:rPr>
        <w:t xml:space="preserve"> is the founder of the </w:t>
      </w:r>
      <w:proofErr w:type="spellStart"/>
      <w:r w:rsidRPr="007C07CD">
        <w:rPr>
          <w:rFonts w:ascii="Garamond" w:hAnsi="Garamond"/>
          <w:sz w:val="24"/>
          <w:szCs w:val="24"/>
        </w:rPr>
        <w:t>Viasna</w:t>
      </w:r>
      <w:proofErr w:type="spellEnd"/>
      <w:r w:rsidRPr="007C07CD">
        <w:rPr>
          <w:rFonts w:ascii="Garamond" w:hAnsi="Garamond"/>
          <w:sz w:val="24"/>
          <w:szCs w:val="24"/>
        </w:rPr>
        <w:t xml:space="preserve"> Human Rights Centre (</w:t>
      </w:r>
      <w:proofErr w:type="spellStart"/>
      <w:r w:rsidRPr="007C07CD">
        <w:rPr>
          <w:rFonts w:ascii="Garamond" w:hAnsi="Garamond"/>
          <w:sz w:val="24"/>
          <w:szCs w:val="24"/>
        </w:rPr>
        <w:t>Viasna</w:t>
      </w:r>
      <w:proofErr w:type="spellEnd"/>
      <w:r w:rsidRPr="007C07CD">
        <w:rPr>
          <w:rFonts w:ascii="Garamond" w:hAnsi="Garamond"/>
          <w:sz w:val="24"/>
          <w:szCs w:val="24"/>
        </w:rPr>
        <w:t xml:space="preserve">), an organisation that campaigns for opposition activists who are harassed and persecuted by the Belarusian authorities. </w:t>
      </w:r>
      <w:r w:rsidRPr="007C07CD">
        <w:rPr>
          <w:rFonts w:ascii="Garamond" w:hAnsi="Garamond"/>
          <w:color w:val="000000"/>
          <w:sz w:val="24"/>
          <w:szCs w:val="24"/>
        </w:rPr>
        <w:t xml:space="preserve">His case </w:t>
      </w:r>
      <w:r w:rsidR="003C70D1" w:rsidRPr="007C07CD">
        <w:rPr>
          <w:rFonts w:ascii="Garamond" w:hAnsi="Garamond"/>
          <w:color w:val="000000"/>
          <w:sz w:val="24"/>
          <w:szCs w:val="24"/>
        </w:rPr>
        <w:t xml:space="preserve">is </w:t>
      </w:r>
      <w:r w:rsidR="00DD1524" w:rsidRPr="007C07CD">
        <w:rPr>
          <w:rFonts w:ascii="Garamond" w:hAnsi="Garamond"/>
          <w:color w:val="000000"/>
          <w:sz w:val="24"/>
          <w:szCs w:val="24"/>
        </w:rPr>
        <w:t>emblematic of the type of threats and attacks writers and journalists around the world are often subjected to, for peacefully exercising their right to freedom of expression</w:t>
      </w:r>
      <w:r w:rsidR="00C010F0" w:rsidRPr="007C07CD">
        <w:rPr>
          <w:rFonts w:ascii="Garamond" w:hAnsi="Garamond"/>
          <w:color w:val="000000"/>
          <w:sz w:val="24"/>
          <w:szCs w:val="24"/>
        </w:rPr>
        <w:t xml:space="preserve">. It is also emblematic of the </w:t>
      </w:r>
      <w:r w:rsidR="00F951DE" w:rsidRPr="007C07CD">
        <w:rPr>
          <w:rFonts w:ascii="Garamond" w:hAnsi="Garamond"/>
          <w:color w:val="000000"/>
          <w:sz w:val="24"/>
          <w:szCs w:val="24"/>
        </w:rPr>
        <w:t xml:space="preserve">type </w:t>
      </w:r>
      <w:r w:rsidR="008E4E65" w:rsidRPr="007C07CD">
        <w:rPr>
          <w:rFonts w:ascii="Garamond" w:hAnsi="Garamond"/>
          <w:color w:val="000000"/>
          <w:sz w:val="24"/>
          <w:szCs w:val="24"/>
        </w:rPr>
        <w:t>of</w:t>
      </w:r>
      <w:r w:rsidR="00D6185E" w:rsidRPr="007C07CD">
        <w:rPr>
          <w:rFonts w:ascii="Garamond" w:hAnsi="Garamond"/>
          <w:color w:val="000000"/>
          <w:sz w:val="24"/>
          <w:szCs w:val="24"/>
        </w:rPr>
        <w:t xml:space="preserve"> oppression experienced by </w:t>
      </w:r>
      <w:r w:rsidR="00F951DE" w:rsidRPr="007C07CD">
        <w:rPr>
          <w:rFonts w:ascii="Garamond" w:hAnsi="Garamond"/>
          <w:color w:val="000000"/>
          <w:sz w:val="24"/>
          <w:szCs w:val="24"/>
        </w:rPr>
        <w:t xml:space="preserve">writers and journalists </w:t>
      </w:r>
      <w:r w:rsidR="00D6185E" w:rsidRPr="007C07CD">
        <w:rPr>
          <w:rFonts w:ascii="Garamond" w:hAnsi="Garamond"/>
          <w:color w:val="000000"/>
          <w:sz w:val="24"/>
          <w:szCs w:val="24"/>
        </w:rPr>
        <w:t>who are</w:t>
      </w:r>
      <w:r w:rsidR="00F951DE" w:rsidRPr="007C07CD">
        <w:rPr>
          <w:rFonts w:ascii="Garamond" w:hAnsi="Garamond"/>
          <w:color w:val="000000"/>
          <w:sz w:val="24"/>
          <w:szCs w:val="24"/>
        </w:rPr>
        <w:t xml:space="preserve"> prevented from expressing themselves in their </w:t>
      </w:r>
      <w:r w:rsidR="00D6185E" w:rsidRPr="007C07CD">
        <w:rPr>
          <w:rFonts w:ascii="Garamond" w:hAnsi="Garamond"/>
          <w:color w:val="000000"/>
          <w:sz w:val="24"/>
          <w:szCs w:val="24"/>
        </w:rPr>
        <w:t xml:space="preserve">indigenous or </w:t>
      </w:r>
      <w:proofErr w:type="spellStart"/>
      <w:r w:rsidR="00F951DE" w:rsidRPr="007C07CD">
        <w:rPr>
          <w:rFonts w:ascii="Garamond" w:hAnsi="Garamond"/>
          <w:color w:val="000000"/>
          <w:sz w:val="24"/>
          <w:szCs w:val="24"/>
        </w:rPr>
        <w:t>m</w:t>
      </w:r>
      <w:r w:rsidR="00D6185E" w:rsidRPr="007C07CD">
        <w:rPr>
          <w:rFonts w:ascii="Garamond" w:hAnsi="Garamond"/>
          <w:color w:val="000000"/>
          <w:sz w:val="24"/>
          <w:szCs w:val="24"/>
        </w:rPr>
        <w:t>inori</w:t>
      </w:r>
      <w:r w:rsidR="00B15D53" w:rsidRPr="007C07CD">
        <w:rPr>
          <w:rFonts w:ascii="Garamond" w:hAnsi="Garamond"/>
          <w:color w:val="000000"/>
          <w:sz w:val="24"/>
          <w:szCs w:val="24"/>
        </w:rPr>
        <w:t>tised</w:t>
      </w:r>
      <w:proofErr w:type="spellEnd"/>
      <w:r w:rsidR="00D6185E" w:rsidRPr="007C07CD">
        <w:rPr>
          <w:rFonts w:ascii="Garamond" w:hAnsi="Garamond"/>
          <w:color w:val="000000"/>
          <w:sz w:val="24"/>
          <w:szCs w:val="24"/>
        </w:rPr>
        <w:t xml:space="preserve"> </w:t>
      </w:r>
      <w:r w:rsidR="00F951DE" w:rsidRPr="007C07CD">
        <w:rPr>
          <w:rFonts w:ascii="Garamond" w:hAnsi="Garamond"/>
          <w:color w:val="000000"/>
          <w:sz w:val="24"/>
          <w:szCs w:val="24"/>
        </w:rPr>
        <w:t xml:space="preserve">language. </w:t>
      </w:r>
    </w:p>
    <w:p w14:paraId="5A0A4353" w14:textId="77777777" w:rsidR="000A446F" w:rsidRDefault="000A446F" w:rsidP="00695747">
      <w:pPr>
        <w:pStyle w:val="NoSpacing"/>
        <w:rPr>
          <w:rFonts w:ascii="Garamond" w:hAnsi="Garamond"/>
          <w:color w:val="000000"/>
          <w:sz w:val="24"/>
          <w:szCs w:val="24"/>
        </w:rPr>
      </w:pPr>
    </w:p>
    <w:p w14:paraId="7ACB8CD0" w14:textId="1EE22313" w:rsidR="003C70D1" w:rsidRPr="000A446F" w:rsidRDefault="000A446F" w:rsidP="00695747">
      <w:pPr>
        <w:pStyle w:val="NoSpacing"/>
        <w:rPr>
          <w:rStyle w:val="Strong"/>
          <w:rFonts w:ascii="Garamond" w:hAnsi="Garamond"/>
          <w:color w:val="000000"/>
          <w:sz w:val="24"/>
          <w:szCs w:val="24"/>
        </w:rPr>
      </w:pPr>
      <w:r w:rsidRPr="000A446F">
        <w:rPr>
          <w:rFonts w:ascii="Garamond" w:hAnsi="Garamond"/>
          <w:i/>
          <w:iCs/>
          <w:sz w:val="24"/>
          <w:szCs w:val="24"/>
        </w:rPr>
        <w:t xml:space="preserve">International Mother Language Day is a stirring reminder of the ongoing need to preserve and protect linguistic and cultural diversity across the globe. It accentuates the crucial need to uplift those, like Ales </w:t>
      </w:r>
      <w:proofErr w:type="spellStart"/>
      <w:r w:rsidRPr="000A446F">
        <w:rPr>
          <w:rFonts w:ascii="Garamond" w:hAnsi="Garamond"/>
          <w:i/>
          <w:iCs/>
          <w:sz w:val="24"/>
          <w:szCs w:val="24"/>
        </w:rPr>
        <w:t>Bialiatski</w:t>
      </w:r>
      <w:proofErr w:type="spellEnd"/>
      <w:r w:rsidRPr="000A446F">
        <w:rPr>
          <w:rFonts w:ascii="Garamond" w:hAnsi="Garamond"/>
          <w:i/>
          <w:iCs/>
          <w:sz w:val="24"/>
          <w:szCs w:val="24"/>
        </w:rPr>
        <w:t xml:space="preserve">, who ardently defend their right to speak their mother tongue. We stand in solidarity with </w:t>
      </w:r>
      <w:proofErr w:type="spellStart"/>
      <w:r w:rsidRPr="000A446F">
        <w:rPr>
          <w:rFonts w:ascii="Garamond" w:hAnsi="Garamond"/>
          <w:i/>
          <w:iCs/>
          <w:sz w:val="24"/>
          <w:szCs w:val="24"/>
        </w:rPr>
        <w:t>Bialiatski</w:t>
      </w:r>
      <w:proofErr w:type="spellEnd"/>
      <w:r w:rsidRPr="000A446F">
        <w:rPr>
          <w:rFonts w:ascii="Garamond" w:hAnsi="Garamond"/>
          <w:i/>
          <w:iCs/>
          <w:sz w:val="24"/>
          <w:szCs w:val="24"/>
        </w:rPr>
        <w:t xml:space="preserve"> in his ceaseless fight for human rights and democratic values in Belarus, despite the government's persistent endeavours to silence him.  </w:t>
      </w:r>
      <w:r w:rsidRPr="000A446F">
        <w:rPr>
          <w:rFonts w:ascii="Garamond" w:hAnsi="Garamond"/>
          <w:color w:val="000000"/>
          <w:sz w:val="24"/>
          <w:szCs w:val="24"/>
        </w:rPr>
        <w:t>Urtzi Urrutikoetxea, Chair of PEN International’s Translation and Linguistic Rights Committee</w:t>
      </w:r>
      <w:r w:rsidR="008E4E65" w:rsidRPr="000A446F">
        <w:rPr>
          <w:rFonts w:ascii="Garamond" w:hAnsi="Garamond"/>
          <w:color w:val="000000"/>
          <w:sz w:val="24"/>
          <w:szCs w:val="24"/>
        </w:rPr>
        <w:br/>
      </w:r>
    </w:p>
    <w:p w14:paraId="4403EAB0" w14:textId="736F93AD" w:rsidR="008C445A" w:rsidRPr="007C07CD" w:rsidRDefault="00D51CF9" w:rsidP="00A90A53">
      <w:pPr>
        <w:pStyle w:val="NoSpacing"/>
        <w:jc w:val="center"/>
        <w:rPr>
          <w:rStyle w:val="Strong"/>
          <w:rFonts w:ascii="Garamond" w:hAnsi="Garamond"/>
          <w:color w:val="000000"/>
          <w:sz w:val="24"/>
          <w:szCs w:val="24"/>
        </w:rPr>
      </w:pPr>
      <w:r w:rsidRPr="007C07CD">
        <w:rPr>
          <w:rStyle w:val="Strong"/>
          <w:rFonts w:ascii="Garamond" w:hAnsi="Garamond"/>
          <w:color w:val="000000"/>
          <w:sz w:val="24"/>
          <w:szCs w:val="24"/>
        </w:rPr>
        <w:t xml:space="preserve">Ales </w:t>
      </w:r>
      <w:proofErr w:type="spellStart"/>
      <w:r w:rsidRPr="007C07CD">
        <w:rPr>
          <w:rStyle w:val="Strong"/>
          <w:rFonts w:ascii="Garamond" w:hAnsi="Garamond"/>
          <w:color w:val="000000"/>
          <w:sz w:val="24"/>
          <w:szCs w:val="24"/>
        </w:rPr>
        <w:t>Bialiatski</w:t>
      </w:r>
      <w:proofErr w:type="spellEnd"/>
      <w:r w:rsidRPr="007C07CD">
        <w:rPr>
          <w:rStyle w:val="Strong"/>
          <w:rFonts w:ascii="Garamond" w:hAnsi="Garamond"/>
          <w:color w:val="000000"/>
          <w:sz w:val="24"/>
          <w:szCs w:val="24"/>
        </w:rPr>
        <w:t xml:space="preserve"> (Belarus)</w:t>
      </w:r>
    </w:p>
    <w:p w14:paraId="55129AA5" w14:textId="77777777" w:rsidR="00297FB5" w:rsidRPr="007C07CD" w:rsidRDefault="00297FB5" w:rsidP="00695747">
      <w:pPr>
        <w:pStyle w:val="NoSpacing"/>
        <w:rPr>
          <w:rFonts w:ascii="Garamond" w:hAnsi="Garamond"/>
          <w:sz w:val="24"/>
          <w:szCs w:val="24"/>
        </w:rPr>
      </w:pPr>
    </w:p>
    <w:p w14:paraId="4562BF32" w14:textId="54E2808F" w:rsidR="00C90D75" w:rsidRPr="007C07CD" w:rsidRDefault="00297FB5" w:rsidP="00695747">
      <w:pPr>
        <w:pStyle w:val="NoSpacing"/>
        <w:rPr>
          <w:rFonts w:ascii="Garamond" w:hAnsi="Garamond" w:cstheme="minorHAnsi"/>
          <w:sz w:val="24"/>
          <w:szCs w:val="24"/>
        </w:rPr>
      </w:pPr>
      <w:proofErr w:type="spellStart"/>
      <w:r w:rsidRPr="007C07CD">
        <w:rPr>
          <w:rFonts w:ascii="Garamond" w:hAnsi="Garamond"/>
          <w:sz w:val="24"/>
          <w:szCs w:val="24"/>
        </w:rPr>
        <w:t>Bialiatski</w:t>
      </w:r>
      <w:proofErr w:type="spellEnd"/>
      <w:r w:rsidR="00C90D75" w:rsidRPr="007C07CD">
        <w:rPr>
          <w:rFonts w:ascii="Garamond" w:hAnsi="Garamond"/>
          <w:sz w:val="24"/>
          <w:szCs w:val="24"/>
        </w:rPr>
        <w:t xml:space="preserve"> is </w:t>
      </w:r>
      <w:r w:rsidR="008C445A" w:rsidRPr="007C07CD">
        <w:rPr>
          <w:rFonts w:ascii="Garamond" w:hAnsi="Garamond"/>
          <w:sz w:val="24"/>
          <w:szCs w:val="24"/>
        </w:rPr>
        <w:t>currently on trial</w:t>
      </w:r>
      <w:r w:rsidR="00345189" w:rsidRPr="007C07CD">
        <w:rPr>
          <w:rFonts w:ascii="Garamond" w:hAnsi="Garamond"/>
          <w:sz w:val="24"/>
          <w:szCs w:val="24"/>
        </w:rPr>
        <w:t xml:space="preserve"> in Minsk</w:t>
      </w:r>
      <w:r w:rsidR="00303518" w:rsidRPr="007C07CD">
        <w:rPr>
          <w:rFonts w:ascii="Garamond" w:hAnsi="Garamond"/>
          <w:sz w:val="24"/>
          <w:szCs w:val="24"/>
        </w:rPr>
        <w:t xml:space="preserve">. He </w:t>
      </w:r>
      <w:r w:rsidR="00C90D75" w:rsidRPr="007C07CD">
        <w:rPr>
          <w:rFonts w:ascii="Garamond" w:hAnsi="Garamond"/>
          <w:sz w:val="24"/>
          <w:szCs w:val="24"/>
        </w:rPr>
        <w:t>fac</w:t>
      </w:r>
      <w:r w:rsidR="008C445A" w:rsidRPr="007C07CD">
        <w:rPr>
          <w:rFonts w:ascii="Garamond" w:hAnsi="Garamond"/>
          <w:sz w:val="24"/>
          <w:szCs w:val="24"/>
        </w:rPr>
        <w:t>es</w:t>
      </w:r>
      <w:r w:rsidR="00C90D75" w:rsidRPr="007C07CD">
        <w:rPr>
          <w:rFonts w:ascii="Garamond" w:hAnsi="Garamond"/>
          <w:sz w:val="24"/>
          <w:szCs w:val="24"/>
        </w:rPr>
        <w:t xml:space="preserve"> up to 12 years in prison </w:t>
      </w:r>
      <w:r w:rsidR="008C445A" w:rsidRPr="007C07CD">
        <w:rPr>
          <w:rFonts w:ascii="Garamond" w:hAnsi="Garamond"/>
          <w:sz w:val="24"/>
          <w:szCs w:val="24"/>
        </w:rPr>
        <w:t>in relation</w:t>
      </w:r>
      <w:r w:rsidR="00A21E85" w:rsidRPr="007C07CD">
        <w:rPr>
          <w:rFonts w:ascii="Garamond" w:hAnsi="Garamond"/>
          <w:sz w:val="24"/>
          <w:szCs w:val="24"/>
        </w:rPr>
        <w:t xml:space="preserve"> to</w:t>
      </w:r>
      <w:r w:rsidR="008C445A" w:rsidRPr="007C07CD">
        <w:rPr>
          <w:rFonts w:ascii="Garamond" w:hAnsi="Garamond"/>
          <w:sz w:val="24"/>
          <w:szCs w:val="24"/>
        </w:rPr>
        <w:t xml:space="preserve"> his human rights work</w:t>
      </w:r>
      <w:r w:rsidR="00303518" w:rsidRPr="007C07CD">
        <w:rPr>
          <w:rFonts w:ascii="Garamond" w:hAnsi="Garamond"/>
          <w:sz w:val="24"/>
          <w:szCs w:val="24"/>
        </w:rPr>
        <w:t xml:space="preserve"> </w:t>
      </w:r>
      <w:r w:rsidR="008C445A" w:rsidRPr="007C07CD">
        <w:rPr>
          <w:rFonts w:ascii="Garamond" w:hAnsi="Garamond"/>
          <w:sz w:val="24"/>
          <w:szCs w:val="24"/>
        </w:rPr>
        <w:t xml:space="preserve">and his writings </w:t>
      </w:r>
      <w:r w:rsidR="00D12A01" w:rsidRPr="007C07CD">
        <w:rPr>
          <w:rFonts w:ascii="Garamond" w:hAnsi="Garamond"/>
          <w:sz w:val="24"/>
          <w:szCs w:val="24"/>
        </w:rPr>
        <w:t xml:space="preserve">that </w:t>
      </w:r>
      <w:r w:rsidR="00A21E85" w:rsidRPr="007C07CD">
        <w:rPr>
          <w:rFonts w:ascii="Garamond" w:hAnsi="Garamond"/>
          <w:sz w:val="24"/>
          <w:szCs w:val="24"/>
        </w:rPr>
        <w:t xml:space="preserve">are </w:t>
      </w:r>
      <w:r w:rsidR="008C445A" w:rsidRPr="007C07CD">
        <w:rPr>
          <w:rFonts w:ascii="Garamond" w:hAnsi="Garamond"/>
          <w:sz w:val="24"/>
          <w:szCs w:val="24"/>
        </w:rPr>
        <w:t xml:space="preserve">critical of the Belarusian authorities. </w:t>
      </w:r>
      <w:r w:rsidR="007E591B" w:rsidRPr="007C07CD">
        <w:rPr>
          <w:rFonts w:ascii="Garamond" w:hAnsi="Garamond"/>
          <w:sz w:val="24"/>
          <w:szCs w:val="24"/>
        </w:rPr>
        <w:t>The verdict against him will be announced on 3 March 2023.</w:t>
      </w:r>
    </w:p>
    <w:p w14:paraId="3F17BFEC" w14:textId="0D2A9A6D" w:rsidR="008C445A" w:rsidRPr="007C07CD" w:rsidRDefault="008C445A" w:rsidP="00695747">
      <w:pPr>
        <w:pStyle w:val="NoSpacing"/>
        <w:rPr>
          <w:rFonts w:ascii="Garamond" w:hAnsi="Garamond"/>
          <w:sz w:val="24"/>
          <w:szCs w:val="24"/>
        </w:rPr>
      </w:pPr>
    </w:p>
    <w:p w14:paraId="468A28A8" w14:textId="4FAC9585" w:rsidR="00C010F0" w:rsidRPr="007C07CD" w:rsidRDefault="008C445A" w:rsidP="00695747">
      <w:pPr>
        <w:pStyle w:val="NoSpacing"/>
        <w:rPr>
          <w:rFonts w:ascii="Garamond" w:hAnsi="Garamond"/>
          <w:sz w:val="24"/>
          <w:szCs w:val="24"/>
        </w:rPr>
      </w:pPr>
      <w:proofErr w:type="spellStart"/>
      <w:r w:rsidRPr="007C07CD">
        <w:rPr>
          <w:rFonts w:ascii="Garamond" w:hAnsi="Garamond"/>
          <w:sz w:val="24"/>
          <w:szCs w:val="24"/>
        </w:rPr>
        <w:t>Bialiatski’s</w:t>
      </w:r>
      <w:proofErr w:type="spellEnd"/>
      <w:r w:rsidRPr="007C07CD">
        <w:rPr>
          <w:rFonts w:ascii="Garamond" w:hAnsi="Garamond"/>
          <w:sz w:val="24"/>
          <w:szCs w:val="24"/>
        </w:rPr>
        <w:t xml:space="preserve"> trial </w:t>
      </w:r>
      <w:hyperlink r:id="rId5" w:history="1">
        <w:r w:rsidRPr="007C07CD">
          <w:rPr>
            <w:rStyle w:val="Hyperlink"/>
            <w:rFonts w:ascii="Garamond" w:hAnsi="Garamond"/>
            <w:sz w:val="24"/>
            <w:szCs w:val="24"/>
          </w:rPr>
          <w:t>opened</w:t>
        </w:r>
      </w:hyperlink>
      <w:r w:rsidR="00345189" w:rsidRPr="007C07CD">
        <w:rPr>
          <w:rFonts w:ascii="Garamond" w:hAnsi="Garamond"/>
          <w:sz w:val="24"/>
          <w:szCs w:val="24"/>
        </w:rPr>
        <w:t xml:space="preserve"> at the </w:t>
      </w:r>
      <w:proofErr w:type="spellStart"/>
      <w:r w:rsidR="00345189" w:rsidRPr="007C07CD">
        <w:rPr>
          <w:rFonts w:ascii="Garamond" w:hAnsi="Garamond"/>
          <w:sz w:val="24"/>
          <w:szCs w:val="24"/>
        </w:rPr>
        <w:t>Lieninski</w:t>
      </w:r>
      <w:proofErr w:type="spellEnd"/>
      <w:r w:rsidR="00345189" w:rsidRPr="007C07CD">
        <w:rPr>
          <w:rFonts w:ascii="Garamond" w:hAnsi="Garamond"/>
          <w:sz w:val="24"/>
          <w:szCs w:val="24"/>
        </w:rPr>
        <w:t xml:space="preserve"> District Court of Minsk </w:t>
      </w:r>
      <w:r w:rsidR="00303518" w:rsidRPr="007C07CD">
        <w:rPr>
          <w:rFonts w:ascii="Garamond" w:hAnsi="Garamond"/>
          <w:sz w:val="24"/>
          <w:szCs w:val="24"/>
        </w:rPr>
        <w:t xml:space="preserve">on </w:t>
      </w:r>
      <w:r w:rsidR="00345189" w:rsidRPr="007C07CD">
        <w:rPr>
          <w:rFonts w:ascii="Garamond" w:hAnsi="Garamond"/>
          <w:sz w:val="24"/>
          <w:szCs w:val="24"/>
        </w:rPr>
        <w:t>9</w:t>
      </w:r>
      <w:r w:rsidR="00303518" w:rsidRPr="007C07CD">
        <w:rPr>
          <w:rFonts w:ascii="Garamond" w:hAnsi="Garamond"/>
          <w:sz w:val="24"/>
          <w:szCs w:val="24"/>
        </w:rPr>
        <w:t xml:space="preserve"> January 2023. He </w:t>
      </w:r>
      <w:r w:rsidR="004D4ECA" w:rsidRPr="007C07CD">
        <w:rPr>
          <w:rFonts w:ascii="Garamond" w:hAnsi="Garamond"/>
          <w:sz w:val="24"/>
          <w:szCs w:val="24"/>
        </w:rPr>
        <w:t xml:space="preserve">stands </w:t>
      </w:r>
      <w:r w:rsidR="00345189" w:rsidRPr="007C07CD">
        <w:rPr>
          <w:rFonts w:ascii="Garamond" w:hAnsi="Garamond"/>
          <w:sz w:val="24"/>
          <w:szCs w:val="24"/>
        </w:rPr>
        <w:t xml:space="preserve">accused of smuggling (Article 228.4 of the Belarusian Criminal Code) and organising and financing actions that grossly violate public order (Article 342.2 of the Belarusian Criminal Code). </w:t>
      </w:r>
      <w:r w:rsidR="00C010F0" w:rsidRPr="007C07CD">
        <w:rPr>
          <w:rFonts w:ascii="Garamond" w:hAnsi="Garamond"/>
          <w:sz w:val="24"/>
          <w:szCs w:val="24"/>
        </w:rPr>
        <w:t xml:space="preserve">Throughout the trial, </w:t>
      </w:r>
      <w:proofErr w:type="spellStart"/>
      <w:r w:rsidR="00C010F0" w:rsidRPr="007C07CD">
        <w:rPr>
          <w:rFonts w:ascii="Garamond" w:hAnsi="Garamond"/>
          <w:sz w:val="24"/>
          <w:szCs w:val="24"/>
        </w:rPr>
        <w:t>Bialiatski</w:t>
      </w:r>
      <w:proofErr w:type="spellEnd"/>
      <w:r w:rsidR="00C010F0" w:rsidRPr="007C07CD">
        <w:rPr>
          <w:rFonts w:ascii="Garamond" w:hAnsi="Garamond"/>
          <w:sz w:val="24"/>
          <w:szCs w:val="24"/>
        </w:rPr>
        <w:t xml:space="preserve"> repeatedly </w:t>
      </w:r>
      <w:hyperlink r:id="rId6" w:history="1">
        <w:r w:rsidR="00C010F0" w:rsidRPr="007C07CD">
          <w:rPr>
            <w:rStyle w:val="Hyperlink"/>
            <w:rFonts w:ascii="Garamond" w:hAnsi="Garamond"/>
            <w:sz w:val="24"/>
            <w:szCs w:val="24"/>
          </w:rPr>
          <w:t>asked</w:t>
        </w:r>
      </w:hyperlink>
      <w:r w:rsidR="00C010F0" w:rsidRPr="007C07CD">
        <w:rPr>
          <w:rFonts w:ascii="Garamond" w:hAnsi="Garamond"/>
          <w:sz w:val="24"/>
          <w:szCs w:val="24"/>
        </w:rPr>
        <w:t xml:space="preserve"> that the prosecutor and the court conduct the trial in Belarusian, to no avail. According to </w:t>
      </w:r>
      <w:proofErr w:type="spellStart"/>
      <w:r w:rsidR="00C010F0" w:rsidRPr="007C07CD">
        <w:rPr>
          <w:rFonts w:ascii="Garamond" w:hAnsi="Garamond"/>
          <w:sz w:val="24"/>
          <w:szCs w:val="24"/>
        </w:rPr>
        <w:t>Viasna</w:t>
      </w:r>
      <w:proofErr w:type="spellEnd"/>
      <w:r w:rsidR="00C010F0" w:rsidRPr="007C07CD">
        <w:rPr>
          <w:rFonts w:ascii="Garamond" w:hAnsi="Garamond"/>
          <w:sz w:val="24"/>
          <w:szCs w:val="24"/>
        </w:rPr>
        <w:t xml:space="preserve">, </w:t>
      </w:r>
      <w:proofErr w:type="spellStart"/>
      <w:r w:rsidR="00C010F0" w:rsidRPr="007C07CD">
        <w:rPr>
          <w:rFonts w:ascii="Garamond" w:hAnsi="Garamond"/>
          <w:sz w:val="24"/>
          <w:szCs w:val="24"/>
        </w:rPr>
        <w:t>Bialiatski</w:t>
      </w:r>
      <w:proofErr w:type="spellEnd"/>
      <w:r w:rsidR="00C010F0" w:rsidRPr="007C07CD">
        <w:rPr>
          <w:rFonts w:ascii="Garamond" w:hAnsi="Garamond"/>
          <w:sz w:val="24"/>
          <w:szCs w:val="24"/>
        </w:rPr>
        <w:t xml:space="preserve"> notably said:</w:t>
      </w:r>
    </w:p>
    <w:p w14:paraId="3D467ED6" w14:textId="3E0E846B" w:rsidR="00C010F0" w:rsidRPr="007C07CD" w:rsidRDefault="00C010F0" w:rsidP="00695747">
      <w:pPr>
        <w:pStyle w:val="NoSpacing"/>
        <w:rPr>
          <w:rFonts w:ascii="Garamond" w:hAnsi="Garamond"/>
          <w:i/>
          <w:iCs/>
          <w:sz w:val="24"/>
          <w:szCs w:val="24"/>
        </w:rPr>
      </w:pPr>
    </w:p>
    <w:p w14:paraId="4DFAC88C" w14:textId="42174F96" w:rsidR="006E04C9" w:rsidRPr="007C07CD" w:rsidRDefault="006E04C9" w:rsidP="00695747">
      <w:pPr>
        <w:pStyle w:val="NoSpacing"/>
        <w:rPr>
          <w:rFonts w:ascii="Garamond" w:hAnsi="Garamond"/>
          <w:i/>
          <w:iCs/>
          <w:sz w:val="24"/>
          <w:szCs w:val="24"/>
        </w:rPr>
      </w:pPr>
      <w:r w:rsidRPr="007C07CD">
        <w:rPr>
          <w:rFonts w:ascii="Garamond" w:hAnsi="Garamond"/>
          <w:i/>
          <w:iCs/>
          <w:sz w:val="24"/>
          <w:szCs w:val="24"/>
        </w:rPr>
        <w:t>‘The situation with the language used in court appears to be extraordinary: the prosecution and the court refused steadfast to speak Belarusian, despite the fact that I, as the accused, am a Belarusian-speaking person in life. I speak, write, and think in Belarusian. I remind you that the Belarusian language is a state language, and you, as state officials, should know two state languages, including Belarusian, and not struggle to say two words. Therefore, you are obliged to speak, accordingly, in Belarusian with Belarusian-speaking citizens. For example, as provided for by the Law ‘On Appeals of Citizens’</w:t>
      </w:r>
      <w:r w:rsidR="00062F64" w:rsidRPr="007C07CD">
        <w:rPr>
          <w:rFonts w:ascii="Garamond" w:hAnsi="Garamond"/>
          <w:i/>
          <w:iCs/>
          <w:sz w:val="24"/>
          <w:szCs w:val="24"/>
        </w:rPr>
        <w:t xml:space="preserve">, </w:t>
      </w:r>
      <w:r w:rsidRPr="007C07CD">
        <w:rPr>
          <w:rFonts w:ascii="Garamond" w:hAnsi="Garamond"/>
          <w:i/>
          <w:iCs/>
          <w:sz w:val="24"/>
          <w:szCs w:val="24"/>
        </w:rPr>
        <w:t>if you write in Belarusian, any official department will respond to you in Belarusian. This put me in an unequal position with the prosecution. I was not given the opportunity to explain my position thoroughly and in detail, to dispute the unjust and senseless accusation".</w:t>
      </w:r>
    </w:p>
    <w:p w14:paraId="6F93F4F0" w14:textId="4E39D85C" w:rsidR="00AB34A4" w:rsidRPr="007C07CD" w:rsidRDefault="00AB34A4" w:rsidP="00695747">
      <w:pPr>
        <w:pStyle w:val="NoSpacing"/>
        <w:rPr>
          <w:rFonts w:ascii="Garamond" w:hAnsi="Garamond"/>
          <w:i/>
          <w:iCs/>
          <w:sz w:val="24"/>
          <w:szCs w:val="24"/>
        </w:rPr>
      </w:pPr>
    </w:p>
    <w:p w14:paraId="699298D2" w14:textId="03400042" w:rsidR="008B1713" w:rsidRPr="007C07CD" w:rsidRDefault="008B1713" w:rsidP="00695747">
      <w:pPr>
        <w:pStyle w:val="NoSpacing"/>
        <w:rPr>
          <w:rFonts w:ascii="Garamond" w:hAnsi="Garamond" w:cstheme="minorHAnsi"/>
          <w:sz w:val="24"/>
          <w:szCs w:val="24"/>
        </w:rPr>
      </w:pPr>
      <w:r w:rsidRPr="007C07CD">
        <w:rPr>
          <w:rFonts w:ascii="Garamond" w:hAnsi="Garamond"/>
          <w:sz w:val="24"/>
          <w:szCs w:val="24"/>
        </w:rPr>
        <w:t xml:space="preserve">It is not the first time </w:t>
      </w:r>
      <w:proofErr w:type="spellStart"/>
      <w:r w:rsidRPr="007C07CD">
        <w:rPr>
          <w:rFonts w:ascii="Garamond" w:hAnsi="Garamond"/>
          <w:sz w:val="24"/>
          <w:szCs w:val="24"/>
        </w:rPr>
        <w:t>Bialiatski</w:t>
      </w:r>
      <w:proofErr w:type="spellEnd"/>
      <w:r w:rsidRPr="007C07CD">
        <w:rPr>
          <w:rFonts w:ascii="Garamond" w:hAnsi="Garamond"/>
          <w:sz w:val="24"/>
          <w:szCs w:val="24"/>
        </w:rPr>
        <w:t xml:space="preserve"> has been targeted by the Belarusian authorities. On 4 August 2011, he was </w:t>
      </w:r>
      <w:r w:rsidRPr="00BB3BA3">
        <w:rPr>
          <w:rFonts w:ascii="Garamond" w:hAnsi="Garamond"/>
          <w:sz w:val="24"/>
          <w:szCs w:val="24"/>
        </w:rPr>
        <w:t>arrested</w:t>
      </w:r>
      <w:r w:rsidRPr="007C07CD">
        <w:rPr>
          <w:rFonts w:ascii="Garamond" w:hAnsi="Garamond"/>
          <w:sz w:val="24"/>
          <w:szCs w:val="24"/>
        </w:rPr>
        <w:t xml:space="preserve"> on spurious charges of tax evasion</w:t>
      </w:r>
      <w:r w:rsidR="0037592C" w:rsidRPr="007C07CD">
        <w:rPr>
          <w:rFonts w:ascii="Garamond" w:hAnsi="Garamond"/>
          <w:sz w:val="24"/>
          <w:szCs w:val="24"/>
        </w:rPr>
        <w:t>, for solely u</w:t>
      </w:r>
      <w:r w:rsidRPr="007C07CD">
        <w:rPr>
          <w:rFonts w:ascii="Garamond" w:hAnsi="Garamond"/>
          <w:sz w:val="24"/>
          <w:szCs w:val="24"/>
        </w:rPr>
        <w:t>s</w:t>
      </w:r>
      <w:r w:rsidR="0037592C" w:rsidRPr="007C07CD">
        <w:rPr>
          <w:rFonts w:ascii="Garamond" w:hAnsi="Garamond"/>
          <w:sz w:val="24"/>
          <w:szCs w:val="24"/>
        </w:rPr>
        <w:t>ing</w:t>
      </w:r>
      <w:r w:rsidRPr="007C07CD">
        <w:rPr>
          <w:rFonts w:ascii="Garamond" w:hAnsi="Garamond"/>
          <w:sz w:val="24"/>
          <w:szCs w:val="24"/>
        </w:rPr>
        <w:t xml:space="preserve"> his personal bank accounts in Lithuania and Poland to fund </w:t>
      </w:r>
      <w:proofErr w:type="spellStart"/>
      <w:r w:rsidRPr="007C07CD">
        <w:rPr>
          <w:rFonts w:ascii="Garamond" w:hAnsi="Garamond"/>
          <w:sz w:val="24"/>
          <w:szCs w:val="24"/>
        </w:rPr>
        <w:t>Viasna</w:t>
      </w:r>
      <w:proofErr w:type="spellEnd"/>
      <w:r w:rsidR="007834A2" w:rsidRPr="007C07CD">
        <w:rPr>
          <w:rFonts w:ascii="Garamond" w:hAnsi="Garamond"/>
          <w:sz w:val="24"/>
          <w:szCs w:val="24"/>
        </w:rPr>
        <w:t>, as the organisation is</w:t>
      </w:r>
      <w:r w:rsidR="0037592C" w:rsidRPr="007C07CD">
        <w:rPr>
          <w:rFonts w:ascii="Garamond" w:hAnsi="Garamond"/>
          <w:sz w:val="24"/>
          <w:szCs w:val="24"/>
        </w:rPr>
        <w:t xml:space="preserve"> </w:t>
      </w:r>
      <w:r w:rsidR="007834A2" w:rsidRPr="007C07CD">
        <w:rPr>
          <w:rFonts w:ascii="Garamond" w:hAnsi="Garamond"/>
          <w:sz w:val="24"/>
          <w:szCs w:val="24"/>
        </w:rPr>
        <w:t>not allowed to</w:t>
      </w:r>
      <w:r w:rsidR="0037592C" w:rsidRPr="007C07CD">
        <w:rPr>
          <w:rFonts w:ascii="Garamond" w:hAnsi="Garamond"/>
          <w:sz w:val="24"/>
          <w:szCs w:val="24"/>
        </w:rPr>
        <w:t xml:space="preserve"> hold</w:t>
      </w:r>
      <w:r w:rsidRPr="007C07CD">
        <w:rPr>
          <w:rFonts w:ascii="Garamond" w:hAnsi="Garamond"/>
          <w:sz w:val="24"/>
          <w:szCs w:val="24"/>
        </w:rPr>
        <w:t xml:space="preserve"> a bank account in Belarus. On 24 November 2011, </w:t>
      </w:r>
      <w:r w:rsidR="0037592C" w:rsidRPr="007C07CD">
        <w:rPr>
          <w:rFonts w:ascii="Garamond" w:hAnsi="Garamond"/>
          <w:sz w:val="24"/>
          <w:szCs w:val="24"/>
        </w:rPr>
        <w:t>he</w:t>
      </w:r>
      <w:r w:rsidRPr="007C07CD">
        <w:rPr>
          <w:rFonts w:ascii="Garamond" w:hAnsi="Garamond"/>
          <w:sz w:val="24"/>
          <w:szCs w:val="24"/>
        </w:rPr>
        <w:t xml:space="preserve"> was sentenced to four-and-a-half years’ </w:t>
      </w:r>
      <w:r w:rsidRPr="007C07CD">
        <w:rPr>
          <w:rFonts w:ascii="Garamond" w:hAnsi="Garamond" w:cstheme="minorHAnsi"/>
          <w:sz w:val="24"/>
          <w:szCs w:val="24"/>
        </w:rPr>
        <w:lastRenderedPageBreak/>
        <w:t xml:space="preserve">imprisonment in a high security prison colony. PEN members actively </w:t>
      </w:r>
      <w:hyperlink r:id="rId7" w:history="1">
        <w:r w:rsidRPr="007C07CD">
          <w:rPr>
            <w:rStyle w:val="Hyperlink"/>
            <w:rFonts w:ascii="Garamond" w:hAnsi="Garamond" w:cstheme="minorHAnsi"/>
            <w:sz w:val="24"/>
            <w:szCs w:val="24"/>
          </w:rPr>
          <w:t>campaigned</w:t>
        </w:r>
      </w:hyperlink>
      <w:r w:rsidRPr="007C07CD">
        <w:rPr>
          <w:rFonts w:ascii="Garamond" w:hAnsi="Garamond" w:cstheme="minorHAnsi"/>
          <w:sz w:val="24"/>
          <w:szCs w:val="24"/>
        </w:rPr>
        <w:t xml:space="preserve"> for his release; he was amnestied in June 2014. </w:t>
      </w:r>
    </w:p>
    <w:p w14:paraId="0D011684" w14:textId="6DE613C0" w:rsidR="00FA024A" w:rsidRPr="007C07CD" w:rsidRDefault="00FA024A" w:rsidP="00695747">
      <w:pPr>
        <w:pStyle w:val="NoSpacing"/>
        <w:rPr>
          <w:rFonts w:ascii="Garamond" w:hAnsi="Garamond"/>
          <w:sz w:val="24"/>
          <w:szCs w:val="24"/>
        </w:rPr>
      </w:pPr>
    </w:p>
    <w:p w14:paraId="7E6D6836" w14:textId="0E9F9640" w:rsidR="003C70D1" w:rsidRPr="007C07CD" w:rsidRDefault="003C70D1" w:rsidP="003C70D1">
      <w:pPr>
        <w:pStyle w:val="NoSpacing"/>
        <w:rPr>
          <w:rFonts w:ascii="Garamond" w:hAnsi="Garamond"/>
          <w:color w:val="000000"/>
          <w:sz w:val="24"/>
          <w:szCs w:val="24"/>
        </w:rPr>
      </w:pPr>
      <w:r w:rsidRPr="007C07CD">
        <w:rPr>
          <w:rFonts w:ascii="Garamond" w:hAnsi="Garamond"/>
          <w:sz w:val="24"/>
          <w:szCs w:val="24"/>
        </w:rPr>
        <w:t xml:space="preserve">PEN International calls on the </w:t>
      </w:r>
      <w:r w:rsidRPr="007C07CD">
        <w:rPr>
          <w:rStyle w:val="Strong"/>
          <w:rFonts w:ascii="Garamond" w:hAnsi="Garamond"/>
          <w:b w:val="0"/>
          <w:bCs w:val="0"/>
          <w:color w:val="000000"/>
          <w:sz w:val="24"/>
          <w:szCs w:val="24"/>
        </w:rPr>
        <w:t>Belarusian authorities to r</w:t>
      </w:r>
      <w:r w:rsidRPr="007C07CD">
        <w:rPr>
          <w:rFonts w:ascii="Garamond" w:hAnsi="Garamond"/>
          <w:color w:val="000000"/>
          <w:sz w:val="24"/>
          <w:szCs w:val="24"/>
        </w:rPr>
        <w:t xml:space="preserve">elease Ales </w:t>
      </w:r>
      <w:proofErr w:type="spellStart"/>
      <w:r w:rsidRPr="007C07CD">
        <w:rPr>
          <w:rFonts w:ascii="Garamond" w:hAnsi="Garamond"/>
          <w:color w:val="000000"/>
          <w:sz w:val="24"/>
          <w:szCs w:val="24"/>
        </w:rPr>
        <w:t>Bialiatski</w:t>
      </w:r>
      <w:proofErr w:type="spellEnd"/>
      <w:r w:rsidRPr="007C07CD">
        <w:rPr>
          <w:rFonts w:ascii="Garamond" w:hAnsi="Garamond"/>
          <w:color w:val="000000"/>
          <w:sz w:val="24"/>
          <w:szCs w:val="24"/>
        </w:rPr>
        <w:t xml:space="preserve"> immediately and unconditionally, and drop all charges against him, and</w:t>
      </w:r>
      <w:r w:rsidR="00D051DB">
        <w:rPr>
          <w:rFonts w:ascii="Garamond" w:hAnsi="Garamond"/>
          <w:color w:val="000000"/>
          <w:sz w:val="24"/>
          <w:szCs w:val="24"/>
        </w:rPr>
        <w:t xml:space="preserve"> demand</w:t>
      </w:r>
      <w:r w:rsidR="00323D5B">
        <w:rPr>
          <w:rFonts w:ascii="Garamond" w:hAnsi="Garamond"/>
          <w:color w:val="000000"/>
          <w:sz w:val="24"/>
          <w:szCs w:val="24"/>
        </w:rPr>
        <w:t>s</w:t>
      </w:r>
      <w:r w:rsidRPr="007C07CD">
        <w:rPr>
          <w:rFonts w:ascii="Garamond" w:hAnsi="Garamond"/>
          <w:color w:val="000000"/>
          <w:sz w:val="24"/>
          <w:szCs w:val="24"/>
        </w:rPr>
        <w:t xml:space="preserve"> that he is provided with regular communication with his family, lawyers and adequate health care, pending his release. The organisation also calls on the authorities to abide by their international human rights obligations and uphold the rights to freedom of expression, association, and peaceful assembly for all.</w:t>
      </w:r>
    </w:p>
    <w:p w14:paraId="2E90A742" w14:textId="77777777" w:rsidR="003C70D1" w:rsidRPr="007C07CD" w:rsidRDefault="003C70D1" w:rsidP="00695747">
      <w:pPr>
        <w:pStyle w:val="NoSpacing"/>
        <w:rPr>
          <w:rFonts w:ascii="Garamond" w:hAnsi="Garamond"/>
          <w:sz w:val="24"/>
          <w:szCs w:val="24"/>
        </w:rPr>
      </w:pPr>
    </w:p>
    <w:p w14:paraId="2DA93C77" w14:textId="31498F27" w:rsidR="008C445A" w:rsidRPr="007C07CD" w:rsidRDefault="008C445A" w:rsidP="00695747">
      <w:pPr>
        <w:pStyle w:val="NoSpacing"/>
        <w:rPr>
          <w:rFonts w:ascii="Garamond" w:hAnsi="Garamond"/>
          <w:b/>
          <w:bCs/>
          <w:sz w:val="24"/>
          <w:szCs w:val="24"/>
        </w:rPr>
      </w:pPr>
      <w:r w:rsidRPr="007C07CD">
        <w:rPr>
          <w:rFonts w:ascii="Garamond" w:hAnsi="Garamond"/>
          <w:b/>
          <w:bCs/>
          <w:sz w:val="24"/>
          <w:szCs w:val="24"/>
        </w:rPr>
        <w:t xml:space="preserve">Crackdown against the Belarusian language </w:t>
      </w:r>
      <w:r w:rsidR="00A65E83" w:rsidRPr="007C07CD">
        <w:rPr>
          <w:rFonts w:ascii="Garamond" w:hAnsi="Garamond"/>
          <w:b/>
          <w:bCs/>
          <w:sz w:val="24"/>
          <w:szCs w:val="24"/>
        </w:rPr>
        <w:t>and literature</w:t>
      </w:r>
    </w:p>
    <w:p w14:paraId="1D0D5697" w14:textId="77777777" w:rsidR="00B57C71" w:rsidRPr="007C07CD" w:rsidRDefault="00B57C71" w:rsidP="00695747">
      <w:pPr>
        <w:pStyle w:val="NoSpacing"/>
        <w:rPr>
          <w:rFonts w:ascii="Garamond" w:hAnsi="Garamond"/>
          <w:sz w:val="24"/>
          <w:szCs w:val="24"/>
        </w:rPr>
      </w:pPr>
    </w:p>
    <w:p w14:paraId="685E43BF" w14:textId="665CDB53" w:rsidR="00B57C71" w:rsidRPr="007C07CD" w:rsidRDefault="00B57C71" w:rsidP="00695747">
      <w:pPr>
        <w:pStyle w:val="NoSpacing"/>
        <w:rPr>
          <w:rFonts w:ascii="Garamond" w:hAnsi="Garamond"/>
          <w:sz w:val="24"/>
          <w:szCs w:val="24"/>
        </w:rPr>
      </w:pPr>
      <w:r w:rsidRPr="007C07CD">
        <w:rPr>
          <w:rFonts w:ascii="Garamond" w:hAnsi="Garamond"/>
          <w:sz w:val="24"/>
          <w:szCs w:val="24"/>
        </w:rPr>
        <w:t xml:space="preserve">The </w:t>
      </w:r>
      <w:hyperlink r:id="rId8" w:history="1">
        <w:r w:rsidRPr="007C07CD">
          <w:rPr>
            <w:rStyle w:val="Hyperlink"/>
            <w:rFonts w:ascii="Garamond" w:hAnsi="Garamond"/>
            <w:sz w:val="24"/>
            <w:szCs w:val="24"/>
          </w:rPr>
          <w:t xml:space="preserve">stigmatisation </w:t>
        </w:r>
        <w:r w:rsidR="005C1E18" w:rsidRPr="007C07CD">
          <w:rPr>
            <w:rStyle w:val="Hyperlink"/>
            <w:rFonts w:ascii="Garamond" w:hAnsi="Garamond"/>
            <w:sz w:val="24"/>
            <w:szCs w:val="24"/>
          </w:rPr>
          <w:t>and repression</w:t>
        </w:r>
      </w:hyperlink>
      <w:r w:rsidR="005C1E18" w:rsidRPr="007C07CD">
        <w:rPr>
          <w:rFonts w:ascii="Garamond" w:hAnsi="Garamond"/>
          <w:sz w:val="24"/>
          <w:szCs w:val="24"/>
        </w:rPr>
        <w:t xml:space="preserve"> </w:t>
      </w:r>
      <w:r w:rsidRPr="007C07CD">
        <w:rPr>
          <w:rFonts w:ascii="Garamond" w:hAnsi="Garamond"/>
          <w:sz w:val="24"/>
          <w:szCs w:val="24"/>
        </w:rPr>
        <w:t>of the Belarusian language</w:t>
      </w:r>
      <w:r w:rsidR="005C1E18" w:rsidRPr="007C07CD">
        <w:rPr>
          <w:rFonts w:ascii="Garamond" w:hAnsi="Garamond"/>
          <w:sz w:val="24"/>
          <w:szCs w:val="24"/>
        </w:rPr>
        <w:t xml:space="preserve"> and literature</w:t>
      </w:r>
      <w:r w:rsidRPr="007C07CD">
        <w:rPr>
          <w:rFonts w:ascii="Garamond" w:hAnsi="Garamond"/>
          <w:sz w:val="24"/>
          <w:szCs w:val="24"/>
        </w:rPr>
        <w:t xml:space="preserve"> in Belarus, where the authorities have been seeking to assert the dominance of the Russian language for decades, ha</w:t>
      </w:r>
      <w:r w:rsidR="005C1E18" w:rsidRPr="007C07CD">
        <w:rPr>
          <w:rFonts w:ascii="Garamond" w:hAnsi="Garamond"/>
          <w:sz w:val="24"/>
          <w:szCs w:val="24"/>
        </w:rPr>
        <w:t>ve</w:t>
      </w:r>
      <w:r w:rsidRPr="007C07CD">
        <w:rPr>
          <w:rFonts w:ascii="Garamond" w:hAnsi="Garamond"/>
          <w:sz w:val="24"/>
          <w:szCs w:val="24"/>
        </w:rPr>
        <w:t xml:space="preserve"> worsened since the Russian Federation launched a full-scale invasion of Ukraine on 24 February 2022. </w:t>
      </w:r>
      <w:r w:rsidR="00E134CE" w:rsidRPr="007C07CD">
        <w:rPr>
          <w:rFonts w:ascii="Garamond" w:hAnsi="Garamond"/>
          <w:sz w:val="24"/>
          <w:szCs w:val="24"/>
        </w:rPr>
        <w:t xml:space="preserve"> </w:t>
      </w:r>
      <w:r w:rsidRPr="007C07CD">
        <w:rPr>
          <w:rFonts w:ascii="Garamond" w:hAnsi="Garamond"/>
          <w:sz w:val="24"/>
          <w:szCs w:val="24"/>
        </w:rPr>
        <w:t xml:space="preserve">PEN International has long supported PEN Belarus in promoting the Belarusian language, including through a 2019 </w:t>
      </w:r>
      <w:hyperlink r:id="rId9" w:history="1">
        <w:r w:rsidRPr="007C07CD">
          <w:rPr>
            <w:rStyle w:val="Hyperlink"/>
            <w:rFonts w:ascii="Garamond" w:hAnsi="Garamond"/>
            <w:sz w:val="24"/>
            <w:szCs w:val="24"/>
          </w:rPr>
          <w:t>resolution</w:t>
        </w:r>
      </w:hyperlink>
      <w:r w:rsidRPr="007C07CD">
        <w:rPr>
          <w:rFonts w:ascii="Garamond" w:hAnsi="Garamond"/>
          <w:sz w:val="24"/>
          <w:szCs w:val="24"/>
        </w:rPr>
        <w:t xml:space="preserve"> calling on the Belarusian authorities to:</w:t>
      </w:r>
    </w:p>
    <w:p w14:paraId="527677B7" w14:textId="77777777" w:rsidR="00695747" w:rsidRPr="007C07CD" w:rsidRDefault="00B57C71" w:rsidP="00695747">
      <w:pPr>
        <w:pStyle w:val="NoSpacing"/>
        <w:numPr>
          <w:ilvl w:val="0"/>
          <w:numId w:val="7"/>
        </w:numPr>
        <w:rPr>
          <w:rFonts w:ascii="Garamond" w:hAnsi="Garamond"/>
          <w:sz w:val="24"/>
          <w:szCs w:val="24"/>
        </w:rPr>
      </w:pPr>
      <w:r w:rsidRPr="007C07CD">
        <w:rPr>
          <w:rFonts w:ascii="Garamond" w:hAnsi="Garamond"/>
          <w:sz w:val="24"/>
          <w:szCs w:val="24"/>
        </w:rPr>
        <w:t>Comply with Article 17 of the Constitution of Belarus, which enshrines Belarusian as an official language;</w:t>
      </w:r>
    </w:p>
    <w:p w14:paraId="3C31F9ED" w14:textId="77777777" w:rsidR="006E04C9" w:rsidRPr="007C07CD" w:rsidRDefault="00B57C71" w:rsidP="00695747">
      <w:pPr>
        <w:pStyle w:val="NoSpacing"/>
        <w:numPr>
          <w:ilvl w:val="0"/>
          <w:numId w:val="7"/>
        </w:numPr>
        <w:rPr>
          <w:rFonts w:ascii="Garamond" w:hAnsi="Garamond"/>
          <w:sz w:val="24"/>
          <w:szCs w:val="24"/>
        </w:rPr>
      </w:pPr>
      <w:r w:rsidRPr="007C07CD">
        <w:rPr>
          <w:rFonts w:ascii="Garamond" w:hAnsi="Garamond"/>
          <w:sz w:val="24"/>
          <w:szCs w:val="24"/>
        </w:rPr>
        <w:t>Respect, protect and fulfil the right of all those who speak Belarusian to express themselves in that language and to have their literature promoted and distributed;</w:t>
      </w:r>
    </w:p>
    <w:p w14:paraId="2EFD0319" w14:textId="77777777" w:rsidR="006E04C9" w:rsidRPr="007C07CD" w:rsidRDefault="00B57C71" w:rsidP="00695747">
      <w:pPr>
        <w:pStyle w:val="NoSpacing"/>
        <w:numPr>
          <w:ilvl w:val="0"/>
          <w:numId w:val="7"/>
        </w:numPr>
        <w:rPr>
          <w:rFonts w:ascii="Garamond" w:hAnsi="Garamond"/>
          <w:sz w:val="24"/>
          <w:szCs w:val="24"/>
        </w:rPr>
      </w:pPr>
      <w:r w:rsidRPr="007C07CD">
        <w:rPr>
          <w:rFonts w:ascii="Garamond" w:hAnsi="Garamond"/>
          <w:sz w:val="24"/>
          <w:szCs w:val="24"/>
        </w:rPr>
        <w:t>Ensure that those wishing to study in Belarusian-language classes, including at the higher education level, are provided with such opportunities;</w:t>
      </w:r>
    </w:p>
    <w:p w14:paraId="236D38FC" w14:textId="49DFEFBD" w:rsidR="00B57C71" w:rsidRPr="007C07CD" w:rsidRDefault="00B57C71" w:rsidP="00695747">
      <w:pPr>
        <w:pStyle w:val="NoSpacing"/>
        <w:numPr>
          <w:ilvl w:val="0"/>
          <w:numId w:val="7"/>
        </w:numPr>
        <w:rPr>
          <w:rFonts w:ascii="Garamond" w:hAnsi="Garamond"/>
          <w:sz w:val="24"/>
          <w:szCs w:val="24"/>
        </w:rPr>
      </w:pPr>
      <w:r w:rsidRPr="007C07CD">
        <w:rPr>
          <w:rFonts w:ascii="Garamond" w:hAnsi="Garamond"/>
          <w:sz w:val="24"/>
          <w:szCs w:val="24"/>
        </w:rPr>
        <w:t>Take effective measures to promote the wider use of the Belarusian language in all areas of life, including cultural life.</w:t>
      </w:r>
    </w:p>
    <w:p w14:paraId="35D5C7E9" w14:textId="77777777" w:rsidR="006E04C9" w:rsidRPr="007C07CD" w:rsidRDefault="006E04C9" w:rsidP="00695747">
      <w:pPr>
        <w:pStyle w:val="NoSpacing"/>
        <w:rPr>
          <w:rStyle w:val="Strong"/>
          <w:rFonts w:ascii="Garamond" w:hAnsi="Garamond"/>
          <w:b w:val="0"/>
          <w:bCs w:val="0"/>
          <w:color w:val="000000"/>
          <w:sz w:val="24"/>
          <w:szCs w:val="24"/>
        </w:rPr>
      </w:pPr>
    </w:p>
    <w:p w14:paraId="2472D48B" w14:textId="77777777" w:rsidR="006E04C9" w:rsidRPr="007C07CD" w:rsidRDefault="006E04C9" w:rsidP="00695747">
      <w:pPr>
        <w:pStyle w:val="NoSpacing"/>
        <w:rPr>
          <w:rFonts w:ascii="Garamond" w:hAnsi="Garamond"/>
          <w:color w:val="000000"/>
          <w:sz w:val="24"/>
          <w:szCs w:val="24"/>
        </w:rPr>
      </w:pPr>
    </w:p>
    <w:p w14:paraId="2013A2AD" w14:textId="77777777" w:rsidR="00A21E85" w:rsidRPr="007C07CD" w:rsidRDefault="00A21E85" w:rsidP="00695747">
      <w:pPr>
        <w:pStyle w:val="NoSpacing"/>
        <w:rPr>
          <w:rStyle w:val="Strong"/>
          <w:rFonts w:ascii="Garamond" w:hAnsi="Garamond"/>
          <w:color w:val="000000"/>
          <w:sz w:val="24"/>
          <w:szCs w:val="24"/>
        </w:rPr>
      </w:pPr>
    </w:p>
    <w:p w14:paraId="08362BC3" w14:textId="2AED1F32" w:rsidR="00D51CF9" w:rsidRPr="007C07CD" w:rsidRDefault="00D51CF9" w:rsidP="00695747">
      <w:pPr>
        <w:pStyle w:val="NoSpacing"/>
        <w:rPr>
          <w:rFonts w:ascii="Garamond" w:hAnsi="Garamond"/>
          <w:color w:val="000000"/>
          <w:sz w:val="24"/>
          <w:szCs w:val="24"/>
        </w:rPr>
      </w:pPr>
      <w:r w:rsidRPr="007C07CD">
        <w:rPr>
          <w:rStyle w:val="Strong"/>
          <w:rFonts w:ascii="Garamond" w:hAnsi="Garamond"/>
          <w:color w:val="000000"/>
          <w:sz w:val="24"/>
          <w:szCs w:val="24"/>
        </w:rPr>
        <w:t>Note to editors:</w:t>
      </w:r>
    </w:p>
    <w:p w14:paraId="21397F1B" w14:textId="60A347C4" w:rsidR="00D51CF9" w:rsidRPr="007C07CD" w:rsidRDefault="00D51CF9" w:rsidP="006E04C9">
      <w:pPr>
        <w:pStyle w:val="NoSpacing"/>
        <w:numPr>
          <w:ilvl w:val="0"/>
          <w:numId w:val="11"/>
        </w:numPr>
        <w:rPr>
          <w:rFonts w:ascii="Garamond" w:hAnsi="Garamond"/>
          <w:color w:val="000000"/>
          <w:sz w:val="24"/>
          <w:szCs w:val="24"/>
        </w:rPr>
      </w:pPr>
      <w:r w:rsidRPr="007C07CD">
        <w:rPr>
          <w:rFonts w:ascii="Garamond" w:hAnsi="Garamond"/>
          <w:color w:val="000000"/>
          <w:sz w:val="24"/>
          <w:szCs w:val="24"/>
        </w:rPr>
        <w:t xml:space="preserve">For further information, please contact </w:t>
      </w:r>
      <w:r w:rsidR="00C86E62" w:rsidRPr="007C07CD">
        <w:rPr>
          <w:rFonts w:ascii="Garamond" w:hAnsi="Garamond"/>
          <w:color w:val="000000"/>
          <w:sz w:val="24"/>
          <w:szCs w:val="24"/>
        </w:rPr>
        <w:t>Sabrina Tucci, PEN International Communications and Campaigns Manager,</w:t>
      </w:r>
      <w:r w:rsidR="00C86E62" w:rsidRPr="007C07CD">
        <w:rPr>
          <w:rFonts w:ascii="Times New Roman" w:hAnsi="Times New Roman" w:cs="Times New Roman"/>
          <w:color w:val="000000"/>
          <w:sz w:val="24"/>
          <w:szCs w:val="24"/>
        </w:rPr>
        <w:t> </w:t>
      </w:r>
      <w:hyperlink r:id="rId10" w:tgtFrame="_blank" w:history="1">
        <w:r w:rsidR="00C86E62" w:rsidRPr="007C07CD">
          <w:rPr>
            <w:rStyle w:val="Hyperlink"/>
            <w:rFonts w:ascii="Garamond" w:hAnsi="Garamond"/>
            <w:sz w:val="24"/>
            <w:szCs w:val="24"/>
          </w:rPr>
          <w:t>Sabrina.Tucci@pen-international.org</w:t>
        </w:r>
      </w:hyperlink>
      <w:r w:rsidR="00C86E62" w:rsidRPr="007C07CD">
        <w:rPr>
          <w:rFonts w:ascii="Times New Roman" w:hAnsi="Times New Roman" w:cs="Times New Roman"/>
          <w:color w:val="000000"/>
          <w:sz w:val="24"/>
          <w:szCs w:val="24"/>
        </w:rPr>
        <w:t> </w:t>
      </w:r>
      <w:r w:rsidR="00BC36A6" w:rsidRPr="007C07CD">
        <w:rPr>
          <w:rFonts w:ascii="Garamond" w:hAnsi="Garamond"/>
          <w:color w:val="000000"/>
          <w:sz w:val="24"/>
          <w:szCs w:val="24"/>
        </w:rPr>
        <w:t xml:space="preserve"> </w:t>
      </w:r>
    </w:p>
    <w:p w14:paraId="0F63D9A8" w14:textId="77777777" w:rsidR="00DC2FD3" w:rsidRPr="007C07CD" w:rsidRDefault="00DC2FD3" w:rsidP="00695747">
      <w:pPr>
        <w:pStyle w:val="NoSpacing"/>
        <w:rPr>
          <w:rStyle w:val="Emphasis"/>
          <w:rFonts w:ascii="Garamond" w:hAnsi="Garamond"/>
          <w:b/>
          <w:bCs/>
          <w:color w:val="000000"/>
          <w:sz w:val="27"/>
          <w:szCs w:val="27"/>
        </w:rPr>
      </w:pPr>
    </w:p>
    <w:p w14:paraId="69F5727E" w14:textId="6E6DC151" w:rsidR="00D51CF9" w:rsidRPr="007C07CD" w:rsidRDefault="00DC2FD3" w:rsidP="00695747">
      <w:pPr>
        <w:pStyle w:val="NoSpacing"/>
        <w:rPr>
          <w:rFonts w:ascii="Garamond" w:hAnsi="Garamond"/>
          <w:sz w:val="24"/>
          <w:szCs w:val="24"/>
        </w:rPr>
      </w:pPr>
      <w:r w:rsidRPr="007C07CD">
        <w:rPr>
          <w:rStyle w:val="Emphasis"/>
          <w:rFonts w:ascii="Garamond" w:hAnsi="Garamond"/>
          <w:b/>
          <w:bCs/>
          <w:color w:val="000000"/>
          <w:sz w:val="27"/>
          <w:szCs w:val="27"/>
        </w:rPr>
        <w:t>Please consider donating to our </w:t>
      </w:r>
      <w:hyperlink r:id="rId11" w:history="1">
        <w:r w:rsidRPr="00BB3BA3">
          <w:rPr>
            <w:rStyle w:val="Hyperlink"/>
            <w:rFonts w:ascii="Garamond" w:hAnsi="Garamond"/>
            <w:b/>
            <w:bCs/>
            <w:sz w:val="27"/>
            <w:szCs w:val="27"/>
          </w:rPr>
          <w:t>Writers-at-Risk Crisis Appeal.</w:t>
        </w:r>
      </w:hyperlink>
    </w:p>
    <w:sectPr w:rsidR="00D51CF9" w:rsidRPr="007C0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7941"/>
    <w:multiLevelType w:val="hybridMultilevel"/>
    <w:tmpl w:val="194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F4A32"/>
    <w:multiLevelType w:val="multilevel"/>
    <w:tmpl w:val="5D4C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77D8"/>
    <w:multiLevelType w:val="hybridMultilevel"/>
    <w:tmpl w:val="D3C2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D2C8A"/>
    <w:multiLevelType w:val="hybridMultilevel"/>
    <w:tmpl w:val="EAA8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C6817"/>
    <w:multiLevelType w:val="multilevel"/>
    <w:tmpl w:val="12F8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C4D30"/>
    <w:multiLevelType w:val="hybridMultilevel"/>
    <w:tmpl w:val="F50C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600D7"/>
    <w:multiLevelType w:val="multilevel"/>
    <w:tmpl w:val="A7D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C1A7A"/>
    <w:multiLevelType w:val="multilevel"/>
    <w:tmpl w:val="EDD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35AD6"/>
    <w:multiLevelType w:val="hybridMultilevel"/>
    <w:tmpl w:val="1794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30371"/>
    <w:multiLevelType w:val="hybridMultilevel"/>
    <w:tmpl w:val="46BA9E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E11BD6"/>
    <w:multiLevelType w:val="hybridMultilevel"/>
    <w:tmpl w:val="3D1A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767870">
    <w:abstractNumId w:val="9"/>
  </w:num>
  <w:num w:numId="2" w16cid:durableId="330525669">
    <w:abstractNumId w:val="4"/>
  </w:num>
  <w:num w:numId="3" w16cid:durableId="1178153589">
    <w:abstractNumId w:val="7"/>
  </w:num>
  <w:num w:numId="4" w16cid:durableId="138347148">
    <w:abstractNumId w:val="1"/>
  </w:num>
  <w:num w:numId="5" w16cid:durableId="1861896886">
    <w:abstractNumId w:val="6"/>
  </w:num>
  <w:num w:numId="6" w16cid:durableId="278685221">
    <w:abstractNumId w:val="10"/>
  </w:num>
  <w:num w:numId="7" w16cid:durableId="1364591921">
    <w:abstractNumId w:val="8"/>
  </w:num>
  <w:num w:numId="8" w16cid:durableId="268709451">
    <w:abstractNumId w:val="3"/>
  </w:num>
  <w:num w:numId="9" w16cid:durableId="1926379849">
    <w:abstractNumId w:val="5"/>
  </w:num>
  <w:num w:numId="10" w16cid:durableId="535387216">
    <w:abstractNumId w:val="2"/>
  </w:num>
  <w:num w:numId="11" w16cid:durableId="134093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75"/>
    <w:rsid w:val="00007C2F"/>
    <w:rsid w:val="00062F64"/>
    <w:rsid w:val="0006464A"/>
    <w:rsid w:val="000A446F"/>
    <w:rsid w:val="001C7432"/>
    <w:rsid w:val="001D0F1E"/>
    <w:rsid w:val="001F48CF"/>
    <w:rsid w:val="00217188"/>
    <w:rsid w:val="00297C8D"/>
    <w:rsid w:val="00297FB5"/>
    <w:rsid w:val="00303518"/>
    <w:rsid w:val="00305104"/>
    <w:rsid w:val="00323D5B"/>
    <w:rsid w:val="00345189"/>
    <w:rsid w:val="0037592C"/>
    <w:rsid w:val="003C70D1"/>
    <w:rsid w:val="003F3361"/>
    <w:rsid w:val="004508BA"/>
    <w:rsid w:val="00465290"/>
    <w:rsid w:val="0047073B"/>
    <w:rsid w:val="00494B19"/>
    <w:rsid w:val="004A4D5F"/>
    <w:rsid w:val="004D4ECA"/>
    <w:rsid w:val="00532072"/>
    <w:rsid w:val="0053678F"/>
    <w:rsid w:val="00540E62"/>
    <w:rsid w:val="00547B13"/>
    <w:rsid w:val="00560757"/>
    <w:rsid w:val="0057402E"/>
    <w:rsid w:val="00591415"/>
    <w:rsid w:val="00597861"/>
    <w:rsid w:val="005C1E18"/>
    <w:rsid w:val="005F646C"/>
    <w:rsid w:val="006951CD"/>
    <w:rsid w:val="00695747"/>
    <w:rsid w:val="006D7230"/>
    <w:rsid w:val="006E04C9"/>
    <w:rsid w:val="006F4992"/>
    <w:rsid w:val="006F7BCA"/>
    <w:rsid w:val="007254DA"/>
    <w:rsid w:val="00776BCF"/>
    <w:rsid w:val="007834A2"/>
    <w:rsid w:val="007C07CD"/>
    <w:rsid w:val="007E591B"/>
    <w:rsid w:val="007E5A9E"/>
    <w:rsid w:val="007F2344"/>
    <w:rsid w:val="008211AD"/>
    <w:rsid w:val="008565F4"/>
    <w:rsid w:val="008873F1"/>
    <w:rsid w:val="008B1713"/>
    <w:rsid w:val="008C445A"/>
    <w:rsid w:val="008E4E65"/>
    <w:rsid w:val="008F42A0"/>
    <w:rsid w:val="009165B9"/>
    <w:rsid w:val="00967763"/>
    <w:rsid w:val="009C52D5"/>
    <w:rsid w:val="00A21E85"/>
    <w:rsid w:val="00A65E83"/>
    <w:rsid w:val="00A90A53"/>
    <w:rsid w:val="00AB34A4"/>
    <w:rsid w:val="00AF222D"/>
    <w:rsid w:val="00B1524F"/>
    <w:rsid w:val="00B15D53"/>
    <w:rsid w:val="00B57C71"/>
    <w:rsid w:val="00B842A9"/>
    <w:rsid w:val="00BA213D"/>
    <w:rsid w:val="00BB3BA3"/>
    <w:rsid w:val="00BC36A6"/>
    <w:rsid w:val="00C010F0"/>
    <w:rsid w:val="00C34037"/>
    <w:rsid w:val="00C86E62"/>
    <w:rsid w:val="00C90D75"/>
    <w:rsid w:val="00CA34B6"/>
    <w:rsid w:val="00CC4E90"/>
    <w:rsid w:val="00D051DB"/>
    <w:rsid w:val="00D12A01"/>
    <w:rsid w:val="00D36B88"/>
    <w:rsid w:val="00D51CF9"/>
    <w:rsid w:val="00D6185E"/>
    <w:rsid w:val="00DC2FD3"/>
    <w:rsid w:val="00DD1524"/>
    <w:rsid w:val="00DD764F"/>
    <w:rsid w:val="00E134CE"/>
    <w:rsid w:val="00E54B82"/>
    <w:rsid w:val="00E57A38"/>
    <w:rsid w:val="00ED2E27"/>
    <w:rsid w:val="00EF7FAA"/>
    <w:rsid w:val="00F84C42"/>
    <w:rsid w:val="00F951DE"/>
    <w:rsid w:val="00FA024A"/>
    <w:rsid w:val="00FA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3191"/>
  <w15:chartTrackingRefBased/>
  <w15:docId w15:val="{4DA741B4-8DB5-459D-98E2-177A01FF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24F"/>
  </w:style>
  <w:style w:type="paragraph" w:styleId="Heading1">
    <w:name w:val="heading 1"/>
    <w:basedOn w:val="Normal"/>
    <w:link w:val="Heading1Char"/>
    <w:uiPriority w:val="9"/>
    <w:qFormat/>
    <w:rsid w:val="008F4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0D75"/>
    <w:pPr>
      <w:spacing w:after="0" w:line="240" w:lineRule="auto"/>
    </w:pPr>
  </w:style>
  <w:style w:type="character" w:styleId="Hyperlink">
    <w:name w:val="Hyperlink"/>
    <w:basedOn w:val="DefaultParagraphFont"/>
    <w:uiPriority w:val="99"/>
    <w:unhideWhenUsed/>
    <w:rsid w:val="00C90D75"/>
    <w:rPr>
      <w:color w:val="0563C1" w:themeColor="hyperlink"/>
      <w:u w:val="single"/>
    </w:rPr>
  </w:style>
  <w:style w:type="character" w:customStyle="1" w:styleId="NoSpacingChar">
    <w:name w:val="No Spacing Char"/>
    <w:basedOn w:val="DefaultParagraphFont"/>
    <w:link w:val="NoSpacing"/>
    <w:uiPriority w:val="1"/>
    <w:locked/>
    <w:rsid w:val="00C90D75"/>
  </w:style>
  <w:style w:type="character" w:styleId="UnresolvedMention">
    <w:name w:val="Unresolved Mention"/>
    <w:basedOn w:val="DefaultParagraphFont"/>
    <w:uiPriority w:val="99"/>
    <w:semiHidden/>
    <w:unhideWhenUsed/>
    <w:rsid w:val="00217188"/>
    <w:rPr>
      <w:color w:val="605E5C"/>
      <w:shd w:val="clear" w:color="auto" w:fill="E1DFDD"/>
    </w:rPr>
  </w:style>
  <w:style w:type="paragraph" w:styleId="NormalWeb">
    <w:name w:val="Normal (Web)"/>
    <w:basedOn w:val="Normal"/>
    <w:uiPriority w:val="99"/>
    <w:semiHidden/>
    <w:unhideWhenUsed/>
    <w:rsid w:val="008F4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F42A0"/>
    <w:rPr>
      <w:rFonts w:ascii="Times New Roman" w:eastAsia="Times New Roman" w:hAnsi="Times New Roman" w:cs="Times New Roman"/>
      <w:b/>
      <w:bCs/>
      <w:kern w:val="36"/>
      <w:sz w:val="48"/>
      <w:szCs w:val="48"/>
      <w:lang w:eastAsia="en-GB"/>
    </w:rPr>
  </w:style>
  <w:style w:type="paragraph" w:customStyle="1" w:styleId="p--top--1">
    <w:name w:val="p--top--1"/>
    <w:basedOn w:val="Normal"/>
    <w:rsid w:val="008F4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black">
    <w:name w:val="d--black"/>
    <w:basedOn w:val="DefaultParagraphFont"/>
    <w:rsid w:val="008F42A0"/>
  </w:style>
  <w:style w:type="paragraph" w:customStyle="1" w:styleId="d--inline-block">
    <w:name w:val="d--inline-block"/>
    <w:basedOn w:val="Normal"/>
    <w:rsid w:val="008F4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B13"/>
    <w:rPr>
      <w:b/>
      <w:bCs/>
    </w:rPr>
  </w:style>
  <w:style w:type="character" w:styleId="Emphasis">
    <w:name w:val="Emphasis"/>
    <w:basedOn w:val="DefaultParagraphFont"/>
    <w:uiPriority w:val="20"/>
    <w:qFormat/>
    <w:rsid w:val="00BA213D"/>
    <w:rPr>
      <w:i/>
      <w:iCs/>
    </w:rPr>
  </w:style>
  <w:style w:type="character" w:styleId="CommentReference">
    <w:name w:val="annotation reference"/>
    <w:basedOn w:val="DefaultParagraphFont"/>
    <w:uiPriority w:val="99"/>
    <w:semiHidden/>
    <w:unhideWhenUsed/>
    <w:rsid w:val="00CC4E90"/>
    <w:rPr>
      <w:sz w:val="16"/>
      <w:szCs w:val="16"/>
    </w:rPr>
  </w:style>
  <w:style w:type="paragraph" w:styleId="CommentText">
    <w:name w:val="annotation text"/>
    <w:basedOn w:val="Normal"/>
    <w:link w:val="CommentTextChar"/>
    <w:uiPriority w:val="99"/>
    <w:unhideWhenUsed/>
    <w:rsid w:val="00CC4E90"/>
    <w:pPr>
      <w:spacing w:line="240" w:lineRule="auto"/>
    </w:pPr>
    <w:rPr>
      <w:sz w:val="20"/>
      <w:szCs w:val="20"/>
    </w:rPr>
  </w:style>
  <w:style w:type="character" w:customStyle="1" w:styleId="CommentTextChar">
    <w:name w:val="Comment Text Char"/>
    <w:basedOn w:val="DefaultParagraphFont"/>
    <w:link w:val="CommentText"/>
    <w:uiPriority w:val="99"/>
    <w:rsid w:val="00CC4E90"/>
    <w:rPr>
      <w:sz w:val="20"/>
      <w:szCs w:val="20"/>
    </w:rPr>
  </w:style>
  <w:style w:type="paragraph" w:styleId="CommentSubject">
    <w:name w:val="annotation subject"/>
    <w:basedOn w:val="CommentText"/>
    <w:next w:val="CommentText"/>
    <w:link w:val="CommentSubjectChar"/>
    <w:uiPriority w:val="99"/>
    <w:semiHidden/>
    <w:unhideWhenUsed/>
    <w:rsid w:val="00CC4E90"/>
    <w:rPr>
      <w:b/>
      <w:bCs/>
    </w:rPr>
  </w:style>
  <w:style w:type="character" w:customStyle="1" w:styleId="CommentSubjectChar">
    <w:name w:val="Comment Subject Char"/>
    <w:basedOn w:val="CommentTextChar"/>
    <w:link w:val="CommentSubject"/>
    <w:uiPriority w:val="99"/>
    <w:semiHidden/>
    <w:rsid w:val="00CC4E90"/>
    <w:rPr>
      <w:b/>
      <w:bCs/>
      <w:sz w:val="20"/>
      <w:szCs w:val="20"/>
    </w:rPr>
  </w:style>
  <w:style w:type="paragraph" w:styleId="Revision">
    <w:name w:val="Revision"/>
    <w:hidden/>
    <w:uiPriority w:val="99"/>
    <w:semiHidden/>
    <w:rsid w:val="00D12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613">
      <w:bodyDiv w:val="1"/>
      <w:marLeft w:val="0"/>
      <w:marRight w:val="0"/>
      <w:marTop w:val="0"/>
      <w:marBottom w:val="0"/>
      <w:divBdr>
        <w:top w:val="none" w:sz="0" w:space="0" w:color="auto"/>
        <w:left w:val="none" w:sz="0" w:space="0" w:color="auto"/>
        <w:bottom w:val="none" w:sz="0" w:space="0" w:color="auto"/>
        <w:right w:val="none" w:sz="0" w:space="0" w:color="auto"/>
      </w:divBdr>
    </w:div>
    <w:div w:id="527571532">
      <w:bodyDiv w:val="1"/>
      <w:marLeft w:val="0"/>
      <w:marRight w:val="0"/>
      <w:marTop w:val="0"/>
      <w:marBottom w:val="0"/>
      <w:divBdr>
        <w:top w:val="none" w:sz="0" w:space="0" w:color="auto"/>
        <w:left w:val="none" w:sz="0" w:space="0" w:color="auto"/>
        <w:bottom w:val="none" w:sz="0" w:space="0" w:color="auto"/>
        <w:right w:val="none" w:sz="0" w:space="0" w:color="auto"/>
      </w:divBdr>
    </w:div>
    <w:div w:id="831215273">
      <w:bodyDiv w:val="1"/>
      <w:marLeft w:val="0"/>
      <w:marRight w:val="0"/>
      <w:marTop w:val="0"/>
      <w:marBottom w:val="0"/>
      <w:divBdr>
        <w:top w:val="none" w:sz="0" w:space="0" w:color="auto"/>
        <w:left w:val="none" w:sz="0" w:space="0" w:color="auto"/>
        <w:bottom w:val="none" w:sz="0" w:space="0" w:color="auto"/>
        <w:right w:val="none" w:sz="0" w:space="0" w:color="auto"/>
      </w:divBdr>
    </w:div>
    <w:div w:id="1308704307">
      <w:bodyDiv w:val="1"/>
      <w:marLeft w:val="0"/>
      <w:marRight w:val="0"/>
      <w:marTop w:val="0"/>
      <w:marBottom w:val="0"/>
      <w:divBdr>
        <w:top w:val="none" w:sz="0" w:space="0" w:color="auto"/>
        <w:left w:val="none" w:sz="0" w:space="0" w:color="auto"/>
        <w:bottom w:val="none" w:sz="0" w:space="0" w:color="auto"/>
        <w:right w:val="none" w:sz="0" w:space="0" w:color="auto"/>
      </w:divBdr>
    </w:div>
    <w:div w:id="1448087966">
      <w:bodyDiv w:val="1"/>
      <w:marLeft w:val="0"/>
      <w:marRight w:val="0"/>
      <w:marTop w:val="0"/>
      <w:marBottom w:val="0"/>
      <w:divBdr>
        <w:top w:val="none" w:sz="0" w:space="0" w:color="auto"/>
        <w:left w:val="none" w:sz="0" w:space="0" w:color="auto"/>
        <w:bottom w:val="none" w:sz="0" w:space="0" w:color="auto"/>
        <w:right w:val="none" w:sz="0" w:space="0" w:color="auto"/>
      </w:divBdr>
      <w:divsChild>
        <w:div w:id="1401320820">
          <w:marLeft w:val="0"/>
          <w:marRight w:val="0"/>
          <w:marTop w:val="0"/>
          <w:marBottom w:val="0"/>
          <w:divBdr>
            <w:top w:val="none" w:sz="0" w:space="0" w:color="auto"/>
            <w:left w:val="none" w:sz="0" w:space="0" w:color="auto"/>
            <w:bottom w:val="none" w:sz="0" w:space="0" w:color="auto"/>
            <w:right w:val="none" w:sz="0" w:space="0" w:color="auto"/>
          </w:divBdr>
          <w:divsChild>
            <w:div w:id="1878661210">
              <w:marLeft w:val="0"/>
              <w:marRight w:val="0"/>
              <w:marTop w:val="0"/>
              <w:marBottom w:val="0"/>
              <w:divBdr>
                <w:top w:val="none" w:sz="0" w:space="0" w:color="auto"/>
                <w:left w:val="none" w:sz="0" w:space="0" w:color="auto"/>
                <w:bottom w:val="none" w:sz="0" w:space="0" w:color="auto"/>
                <w:right w:val="none" w:sz="0" w:space="0" w:color="auto"/>
              </w:divBdr>
              <w:divsChild>
                <w:div w:id="10091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2462">
          <w:marLeft w:val="0"/>
          <w:marRight w:val="0"/>
          <w:marTop w:val="0"/>
          <w:marBottom w:val="0"/>
          <w:divBdr>
            <w:top w:val="none" w:sz="0" w:space="0" w:color="auto"/>
            <w:left w:val="none" w:sz="0" w:space="0" w:color="auto"/>
            <w:bottom w:val="none" w:sz="0" w:space="0" w:color="auto"/>
            <w:right w:val="none" w:sz="0" w:space="0" w:color="auto"/>
          </w:divBdr>
          <w:divsChild>
            <w:div w:id="20805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7263">
      <w:bodyDiv w:val="1"/>
      <w:marLeft w:val="0"/>
      <w:marRight w:val="0"/>
      <w:marTop w:val="0"/>
      <w:marBottom w:val="0"/>
      <w:divBdr>
        <w:top w:val="none" w:sz="0" w:space="0" w:color="auto"/>
        <w:left w:val="none" w:sz="0" w:space="0" w:color="auto"/>
        <w:bottom w:val="none" w:sz="0" w:space="0" w:color="auto"/>
        <w:right w:val="none" w:sz="0" w:space="0" w:color="auto"/>
      </w:divBdr>
    </w:div>
    <w:div w:id="2071614150">
      <w:bodyDiv w:val="1"/>
      <w:marLeft w:val="0"/>
      <w:marRight w:val="0"/>
      <w:marTop w:val="0"/>
      <w:marBottom w:val="0"/>
      <w:divBdr>
        <w:top w:val="none" w:sz="0" w:space="0" w:color="auto"/>
        <w:left w:val="none" w:sz="0" w:space="0" w:color="auto"/>
        <w:bottom w:val="none" w:sz="0" w:space="0" w:color="auto"/>
        <w:right w:val="none" w:sz="0" w:space="0" w:color="auto"/>
      </w:divBdr>
      <w:divsChild>
        <w:div w:id="253052652">
          <w:blockQuote w:val="1"/>
          <w:marLeft w:val="720"/>
          <w:marRight w:val="720"/>
          <w:marTop w:val="100"/>
          <w:marBottom w:val="100"/>
          <w:divBdr>
            <w:top w:val="none" w:sz="0" w:space="0" w:color="auto"/>
            <w:left w:val="single" w:sz="18" w:space="0"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belarus.org/en/2022/09/26/belaruskaya-mova-u-peryyad-gramadska-palitychnaga-kryzisu-prayavy-mounaj-dyskryminaczy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en-international.org/news/open-letter-to-president-lukashenko-calling-for-the-release-of-writer-and-human-rights-defender-ales-bialiats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ring96.org/en/news/110583" TargetMode="External"/><Relationship Id="rId11" Type="http://schemas.openxmlformats.org/officeDocument/2006/relationships/hyperlink" Target="https://www.pen-international.org/writers-at-risk-crisis-appeal" TargetMode="External"/><Relationship Id="rId5" Type="http://schemas.openxmlformats.org/officeDocument/2006/relationships/hyperlink" Target="https://spring96.org/en/news/110710" TargetMode="External"/><Relationship Id="rId10" Type="http://schemas.openxmlformats.org/officeDocument/2006/relationships/hyperlink" Target="mailto:Sabrina.Tucci@pen-international.org" TargetMode="External"/><Relationship Id="rId4" Type="http://schemas.openxmlformats.org/officeDocument/2006/relationships/webSettings" Target="webSettings.xml"/><Relationship Id="rId9" Type="http://schemas.openxmlformats.org/officeDocument/2006/relationships/hyperlink" Target="https://penbelarus.org/en/2019/10/04/resolution-on-the-belarusian-langu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 Dondo</dc:creator>
  <cp:keywords/>
  <dc:description/>
  <cp:lastModifiedBy>Sabrina Tucci</cp:lastModifiedBy>
  <cp:revision>4</cp:revision>
  <dcterms:created xsi:type="dcterms:W3CDTF">2023-02-17T11:32:00Z</dcterms:created>
  <dcterms:modified xsi:type="dcterms:W3CDTF">2023-02-17T15:43:00Z</dcterms:modified>
</cp:coreProperties>
</file>